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13" w:rsidRPr="00673704" w:rsidRDefault="00D93113" w:rsidP="00D93113">
      <w:pPr>
        <w:spacing w:line="330" w:lineRule="atLeast"/>
        <w:ind w:firstLine="567"/>
        <w:jc w:val="center"/>
        <w:rPr>
          <w:rFonts w:eastAsia="Times New Roman"/>
          <w:color w:val="000000"/>
          <w:lang w:eastAsia="ru-RU"/>
        </w:rPr>
      </w:pPr>
      <w:r w:rsidRPr="00673704">
        <w:rPr>
          <w:rFonts w:eastAsia="Times New Roman"/>
          <w:b/>
          <w:bCs/>
          <w:color w:val="000000"/>
          <w:lang w:eastAsia="ru-RU"/>
        </w:rPr>
        <w:t>Звіт</w:t>
      </w:r>
    </w:p>
    <w:p w:rsidR="00D93113" w:rsidRPr="00673704" w:rsidRDefault="00D93113" w:rsidP="00D93113">
      <w:pPr>
        <w:spacing w:line="330" w:lineRule="atLeast"/>
        <w:ind w:firstLine="567"/>
        <w:jc w:val="center"/>
        <w:rPr>
          <w:rFonts w:eastAsia="Times New Roman"/>
          <w:color w:val="000000"/>
          <w:lang w:val="uk-UA" w:eastAsia="ru-RU"/>
        </w:rPr>
      </w:pPr>
      <w:r w:rsidRPr="00673704">
        <w:rPr>
          <w:rFonts w:eastAsia="Times New Roman"/>
          <w:b/>
          <w:bCs/>
          <w:color w:val="000000"/>
          <w:lang w:eastAsia="ru-RU"/>
        </w:rPr>
        <w:t xml:space="preserve">директора </w:t>
      </w:r>
      <w:r w:rsidR="00CA5EBA" w:rsidRPr="00673704">
        <w:rPr>
          <w:rFonts w:eastAsia="Times New Roman"/>
          <w:b/>
          <w:bCs/>
          <w:color w:val="000000"/>
          <w:lang w:val="uk-UA" w:eastAsia="ru-RU"/>
        </w:rPr>
        <w:t xml:space="preserve">Вовчанського міжшкільного навчально-виробничого  комбінату </w:t>
      </w:r>
    </w:p>
    <w:p w:rsidR="00D93113" w:rsidRPr="00673704" w:rsidRDefault="00CA5EBA" w:rsidP="00D93113">
      <w:pPr>
        <w:spacing w:line="330" w:lineRule="atLeast"/>
        <w:ind w:firstLine="567"/>
        <w:jc w:val="center"/>
        <w:rPr>
          <w:rFonts w:eastAsia="Times New Roman"/>
          <w:color w:val="000000"/>
          <w:lang w:val="uk-UA" w:eastAsia="ru-RU"/>
        </w:rPr>
      </w:pPr>
      <w:r w:rsidRPr="00673704">
        <w:rPr>
          <w:rFonts w:eastAsia="Times New Roman"/>
          <w:b/>
          <w:bCs/>
          <w:color w:val="000000"/>
          <w:lang w:val="uk-UA" w:eastAsia="ru-RU"/>
        </w:rPr>
        <w:t>Старосільського Миколи Івановича</w:t>
      </w:r>
    </w:p>
    <w:p w:rsidR="00D93113" w:rsidRPr="00673704" w:rsidRDefault="00D93113" w:rsidP="00D93113">
      <w:pPr>
        <w:spacing w:line="330" w:lineRule="atLeast"/>
        <w:ind w:firstLine="567"/>
        <w:jc w:val="center"/>
        <w:rPr>
          <w:rFonts w:eastAsia="Times New Roman"/>
          <w:color w:val="000000"/>
          <w:lang w:eastAsia="ru-RU"/>
        </w:rPr>
      </w:pPr>
      <w:r w:rsidRPr="00673704">
        <w:rPr>
          <w:rFonts w:eastAsia="Times New Roman"/>
          <w:b/>
          <w:bCs/>
          <w:color w:val="000000"/>
          <w:lang w:eastAsia="ru-RU"/>
        </w:rPr>
        <w:t xml:space="preserve">про роботу </w:t>
      </w:r>
      <w:proofErr w:type="gramStart"/>
      <w:r w:rsidRPr="00673704">
        <w:rPr>
          <w:rFonts w:eastAsia="Times New Roman"/>
          <w:b/>
          <w:bCs/>
          <w:color w:val="000000"/>
          <w:lang w:eastAsia="ru-RU"/>
        </w:rPr>
        <w:t>у  201</w:t>
      </w:r>
      <w:r w:rsidR="00871029">
        <w:rPr>
          <w:rFonts w:eastAsia="Times New Roman"/>
          <w:b/>
          <w:bCs/>
          <w:color w:val="000000"/>
          <w:lang w:val="uk-UA" w:eastAsia="ru-RU"/>
        </w:rPr>
        <w:t>9</w:t>
      </w:r>
      <w:proofErr w:type="gramEnd"/>
      <w:r w:rsidRPr="00673704">
        <w:rPr>
          <w:rFonts w:eastAsia="Times New Roman"/>
          <w:b/>
          <w:bCs/>
          <w:color w:val="000000"/>
          <w:lang w:eastAsia="ru-RU"/>
        </w:rPr>
        <w:t>-20</w:t>
      </w:r>
      <w:r w:rsidR="00871029">
        <w:rPr>
          <w:rFonts w:eastAsia="Times New Roman"/>
          <w:b/>
          <w:bCs/>
          <w:color w:val="000000"/>
          <w:lang w:val="uk-UA" w:eastAsia="ru-RU"/>
        </w:rPr>
        <w:t>20</w:t>
      </w:r>
      <w:r w:rsidRPr="00673704">
        <w:rPr>
          <w:rFonts w:eastAsia="Times New Roman"/>
          <w:b/>
          <w:bCs/>
          <w:color w:val="000000"/>
          <w:lang w:eastAsia="ru-RU"/>
        </w:rPr>
        <w:t xml:space="preserve"> навчальному році</w:t>
      </w:r>
    </w:p>
    <w:p w:rsidR="00D93113" w:rsidRPr="00673704" w:rsidRDefault="00D93113" w:rsidP="00D93113">
      <w:pPr>
        <w:spacing w:line="330" w:lineRule="atLeast"/>
        <w:ind w:firstLine="567"/>
        <w:jc w:val="both"/>
        <w:rPr>
          <w:rFonts w:eastAsia="Times New Roman"/>
          <w:color w:val="000000"/>
          <w:lang w:eastAsia="ru-RU"/>
        </w:rPr>
      </w:pPr>
      <w:r w:rsidRPr="00673704">
        <w:rPr>
          <w:rFonts w:eastAsia="Times New Roman"/>
          <w:b/>
          <w:bCs/>
          <w:color w:val="000000"/>
          <w:lang w:eastAsia="ru-RU"/>
        </w:rPr>
        <w:t> </w:t>
      </w:r>
    </w:p>
    <w:p w:rsidR="00D93113" w:rsidRPr="00673704" w:rsidRDefault="00D93113" w:rsidP="00D93113">
      <w:pPr>
        <w:spacing w:line="330" w:lineRule="atLeast"/>
        <w:ind w:firstLine="567"/>
        <w:jc w:val="center"/>
        <w:rPr>
          <w:rFonts w:eastAsia="Times New Roman"/>
          <w:color w:val="000000"/>
          <w:lang w:eastAsia="ru-RU"/>
        </w:rPr>
      </w:pPr>
      <w:r w:rsidRPr="00673704">
        <w:rPr>
          <w:rFonts w:eastAsia="Times New Roman"/>
          <w:b/>
          <w:bCs/>
          <w:color w:val="000000"/>
          <w:lang w:eastAsia="ru-RU"/>
        </w:rPr>
        <w:t>Шановні  присутні!</w:t>
      </w:r>
    </w:p>
    <w:p w:rsidR="00D93113" w:rsidRPr="00673704" w:rsidRDefault="00D93113" w:rsidP="00D93113">
      <w:pPr>
        <w:spacing w:line="330" w:lineRule="atLeast"/>
        <w:ind w:firstLine="567"/>
        <w:jc w:val="both"/>
        <w:rPr>
          <w:rFonts w:eastAsia="Times New Roman"/>
          <w:color w:val="000000"/>
          <w:lang w:eastAsia="ru-RU"/>
        </w:rPr>
      </w:pPr>
      <w:r w:rsidRPr="00673704">
        <w:rPr>
          <w:rFonts w:eastAsia="Times New Roman"/>
          <w:color w:val="000000"/>
          <w:lang w:eastAsia="ru-RU"/>
        </w:rPr>
        <w:t>     Ми знаходимося на порозі завершенн</w:t>
      </w:r>
      <w:r w:rsidR="00CA5EBA" w:rsidRPr="00673704">
        <w:rPr>
          <w:rFonts w:eastAsia="Times New Roman"/>
          <w:color w:val="000000"/>
          <w:lang w:eastAsia="ru-RU"/>
        </w:rPr>
        <w:t>я 201</w:t>
      </w:r>
      <w:r w:rsidR="00871029">
        <w:rPr>
          <w:rFonts w:eastAsia="Times New Roman"/>
          <w:color w:val="000000"/>
          <w:lang w:val="uk-UA" w:eastAsia="ru-RU"/>
        </w:rPr>
        <w:t>9</w:t>
      </w:r>
      <w:r w:rsidR="00CA5EBA" w:rsidRPr="00673704">
        <w:rPr>
          <w:rFonts w:eastAsia="Times New Roman"/>
          <w:color w:val="000000"/>
          <w:lang w:eastAsia="ru-RU"/>
        </w:rPr>
        <w:t>-20</w:t>
      </w:r>
      <w:r w:rsidR="00871029">
        <w:rPr>
          <w:rFonts w:eastAsia="Times New Roman"/>
          <w:color w:val="000000"/>
          <w:lang w:val="uk-UA" w:eastAsia="ru-RU"/>
        </w:rPr>
        <w:t>20</w:t>
      </w:r>
      <w:r w:rsidR="00CA5EBA" w:rsidRPr="00673704">
        <w:rPr>
          <w:rFonts w:eastAsia="Times New Roman"/>
          <w:color w:val="000000"/>
          <w:lang w:eastAsia="ru-RU"/>
        </w:rPr>
        <w:t xml:space="preserve"> навчального року, у</w:t>
      </w:r>
      <w:r w:rsidRPr="00673704">
        <w:rPr>
          <w:rFonts w:eastAsia="Times New Roman"/>
          <w:color w:val="000000"/>
          <w:lang w:eastAsia="ru-RU"/>
        </w:rPr>
        <w:t>продовж  якого, </w:t>
      </w:r>
      <w:r w:rsidR="00BD03FF">
        <w:rPr>
          <w:rFonts w:eastAsia="Times New Roman"/>
          <w:color w:val="000000"/>
          <w:shd w:val="clear" w:color="auto" w:fill="FFFFFF"/>
          <w:lang w:val="uk-UA" w:eastAsia="ru-RU"/>
        </w:rPr>
        <w:t xml:space="preserve">освітня </w:t>
      </w:r>
      <w:r w:rsidRPr="00673704">
        <w:rPr>
          <w:rFonts w:eastAsia="Times New Roman"/>
          <w:color w:val="000000"/>
          <w:shd w:val="clear" w:color="auto" w:fill="FFFFFF"/>
          <w:lang w:eastAsia="ru-RU"/>
        </w:rPr>
        <w:t xml:space="preserve">, навчально-виробнича, фінансово-господарська робота в </w:t>
      </w:r>
      <w:r w:rsidR="00CA5EBA" w:rsidRPr="00673704">
        <w:rPr>
          <w:rFonts w:eastAsia="Times New Roman"/>
          <w:color w:val="000000"/>
          <w:shd w:val="clear" w:color="auto" w:fill="FFFFFF"/>
          <w:lang w:val="uk-UA" w:eastAsia="ru-RU"/>
        </w:rPr>
        <w:t>МНВК</w:t>
      </w:r>
      <w:r w:rsidRPr="00673704">
        <w:rPr>
          <w:rFonts w:eastAsia="Times New Roman"/>
          <w:color w:val="000000"/>
          <w:shd w:val="clear" w:color="auto" w:fill="FFFFFF"/>
          <w:lang w:eastAsia="ru-RU"/>
        </w:rPr>
        <w:t xml:space="preserve"> була спрямована  на реалізацію вимог Конституції України, Законів України «Про освіту»,  «Про професійно-технічну освіту», «Про повну загальну середню освіту», </w:t>
      </w:r>
      <w:r w:rsidRPr="00673704">
        <w:rPr>
          <w:rFonts w:eastAsia="Times New Roman"/>
          <w:color w:val="000000"/>
          <w:lang w:eastAsia="ru-RU"/>
        </w:rPr>
        <w:t>державної політики по реформуванню професійно-технічної освіти </w:t>
      </w:r>
      <w:r w:rsidRPr="00673704">
        <w:rPr>
          <w:rFonts w:eastAsia="Times New Roman"/>
          <w:color w:val="000000"/>
          <w:shd w:val="clear" w:color="auto" w:fill="FFFFFF"/>
          <w:lang w:eastAsia="ru-RU"/>
        </w:rPr>
        <w:t>та інших законодавчих і нормативно-правових актів, що регулюють діяльність</w:t>
      </w:r>
      <w:r w:rsidRPr="00673704">
        <w:rPr>
          <w:rFonts w:eastAsia="Times New Roman"/>
          <w:color w:val="000000"/>
          <w:lang w:eastAsia="ru-RU"/>
        </w:rPr>
        <w:t> </w:t>
      </w:r>
      <w:r w:rsidR="00CA5EBA" w:rsidRPr="00673704">
        <w:rPr>
          <w:rFonts w:eastAsia="Times New Roman"/>
          <w:color w:val="000000"/>
          <w:lang w:val="uk-UA" w:eastAsia="ru-RU"/>
        </w:rPr>
        <w:t>МНВК</w:t>
      </w:r>
      <w:r w:rsidRPr="00673704">
        <w:rPr>
          <w:rFonts w:eastAsia="Times New Roman"/>
          <w:color w:val="000000"/>
          <w:lang w:eastAsia="ru-RU"/>
        </w:rPr>
        <w:t xml:space="preserve">, пріоритетних напрямків розвитку </w:t>
      </w:r>
      <w:r w:rsidR="00CA5EBA" w:rsidRPr="00673704">
        <w:rPr>
          <w:rFonts w:eastAsia="Times New Roman"/>
          <w:color w:val="000000"/>
          <w:lang w:val="uk-UA" w:eastAsia="ru-RU"/>
        </w:rPr>
        <w:t>комбінату</w:t>
      </w:r>
      <w:r w:rsidRPr="00673704">
        <w:rPr>
          <w:rFonts w:eastAsia="Times New Roman"/>
          <w:color w:val="000000"/>
          <w:lang w:eastAsia="ru-RU"/>
        </w:rPr>
        <w:t xml:space="preserve"> на 201</w:t>
      </w:r>
      <w:r w:rsidR="00583764">
        <w:rPr>
          <w:rFonts w:eastAsia="Times New Roman"/>
          <w:color w:val="000000"/>
          <w:lang w:val="uk-UA" w:eastAsia="ru-RU"/>
        </w:rPr>
        <w:t>8</w:t>
      </w:r>
      <w:r w:rsidRPr="00673704">
        <w:rPr>
          <w:rFonts w:eastAsia="Times New Roman"/>
          <w:color w:val="000000"/>
          <w:lang w:eastAsia="ru-RU"/>
        </w:rPr>
        <w:t>-20</w:t>
      </w:r>
      <w:r w:rsidR="00583764">
        <w:rPr>
          <w:rFonts w:eastAsia="Times New Roman"/>
          <w:color w:val="000000"/>
          <w:lang w:val="uk-UA" w:eastAsia="ru-RU"/>
        </w:rPr>
        <w:t>2</w:t>
      </w:r>
      <w:r w:rsidR="00871029">
        <w:rPr>
          <w:rFonts w:eastAsia="Times New Roman"/>
          <w:color w:val="000000"/>
          <w:lang w:val="uk-UA" w:eastAsia="ru-RU"/>
        </w:rPr>
        <w:t xml:space="preserve">2 </w:t>
      </w:r>
      <w:r w:rsidRPr="00673704">
        <w:rPr>
          <w:rFonts w:eastAsia="Times New Roman"/>
          <w:color w:val="000000"/>
          <w:lang w:eastAsia="ru-RU"/>
        </w:rPr>
        <w:t>роки</w:t>
      </w:r>
      <w:r w:rsidRPr="00673704">
        <w:rPr>
          <w:rFonts w:eastAsia="Times New Roman"/>
          <w:color w:val="000000"/>
          <w:shd w:val="clear" w:color="auto" w:fill="FFFFFF"/>
          <w:lang w:eastAsia="ru-RU"/>
        </w:rPr>
        <w:t>.</w:t>
      </w:r>
      <w:r w:rsidRPr="00673704">
        <w:rPr>
          <w:rFonts w:eastAsia="Times New Roman"/>
          <w:color w:val="000000"/>
          <w:lang w:eastAsia="ru-RU"/>
        </w:rPr>
        <w:t>  </w:t>
      </w:r>
    </w:p>
    <w:p w:rsidR="00D93113" w:rsidRPr="00673704" w:rsidRDefault="00D93113" w:rsidP="00D93113">
      <w:pPr>
        <w:spacing w:line="330" w:lineRule="atLeast"/>
        <w:ind w:firstLine="567"/>
        <w:jc w:val="both"/>
        <w:rPr>
          <w:rFonts w:eastAsia="Times New Roman"/>
          <w:color w:val="000000"/>
          <w:lang w:eastAsia="ru-RU"/>
        </w:rPr>
      </w:pPr>
      <w:r w:rsidRPr="00673704">
        <w:rPr>
          <w:rFonts w:eastAsia="Times New Roman"/>
          <w:color w:val="000000"/>
          <w:lang w:eastAsia="ru-RU"/>
        </w:rPr>
        <w:t xml:space="preserve">    Виходячи із економічних змін в суспільстві, сучасних вимог ринку праці, діяльність колективу, керівництва начального закладу </w:t>
      </w:r>
      <w:proofErr w:type="gramStart"/>
      <w:r w:rsidRPr="00673704">
        <w:rPr>
          <w:rFonts w:eastAsia="Times New Roman"/>
          <w:color w:val="000000"/>
          <w:lang w:eastAsia="ru-RU"/>
        </w:rPr>
        <w:t>та  особисто</w:t>
      </w:r>
      <w:proofErr w:type="gramEnd"/>
      <w:r w:rsidRPr="00673704">
        <w:rPr>
          <w:rFonts w:eastAsia="Times New Roman"/>
          <w:color w:val="000000"/>
          <w:lang w:eastAsia="ru-RU"/>
        </w:rPr>
        <w:t xml:space="preserve">  директора  була  зорієнтована на </w:t>
      </w:r>
      <w:r w:rsidR="00CA5EBA" w:rsidRPr="00673704">
        <w:rPr>
          <w:rFonts w:eastAsia="Times New Roman"/>
          <w:color w:val="000000"/>
          <w:lang w:val="uk-UA" w:eastAsia="ru-RU"/>
        </w:rPr>
        <w:t xml:space="preserve"> </w:t>
      </w:r>
      <w:r w:rsidRPr="00673704">
        <w:rPr>
          <w:rFonts w:eastAsia="Times New Roman"/>
          <w:color w:val="000000"/>
          <w:lang w:eastAsia="ru-RU"/>
        </w:rPr>
        <w:t>надання якісних  освітніх  послуг з підготовки, перепідготовки</w:t>
      </w:r>
      <w:r w:rsidR="00CA5EBA" w:rsidRPr="00673704">
        <w:rPr>
          <w:rFonts w:eastAsia="Times New Roman"/>
          <w:color w:val="000000"/>
          <w:lang w:val="uk-UA" w:eastAsia="ru-RU"/>
        </w:rPr>
        <w:t xml:space="preserve">  учнів та незайнятої частини молоді.</w:t>
      </w:r>
      <w:r w:rsidRPr="00673704">
        <w:rPr>
          <w:rFonts w:eastAsia="Times New Roman"/>
          <w:color w:val="000000"/>
          <w:lang w:eastAsia="ru-RU"/>
        </w:rPr>
        <w:t xml:space="preserve"> У вирішенні даного питання наші зусилля були </w:t>
      </w:r>
      <w:proofErr w:type="gramStart"/>
      <w:r w:rsidRPr="00673704">
        <w:rPr>
          <w:rFonts w:eastAsia="Times New Roman"/>
          <w:color w:val="000000"/>
          <w:lang w:eastAsia="ru-RU"/>
        </w:rPr>
        <w:t>спрямовані  на</w:t>
      </w:r>
      <w:proofErr w:type="gramEnd"/>
      <w:r w:rsidRPr="00673704">
        <w:rPr>
          <w:rFonts w:eastAsia="Times New Roman"/>
          <w:color w:val="000000"/>
          <w:lang w:eastAsia="ru-RU"/>
        </w:rPr>
        <w:t xml:space="preserve"> удосконалення навчально–виробничого процесу, покращення навчально-матеріальної бази, стимулювання учасників навчального процесу до творчої активності, реалізації своїх професійних інтересів і можливостей, створення належних  умов для навчання, праці та відпочинку учнів та працівників.</w:t>
      </w:r>
    </w:p>
    <w:p w:rsidR="00D93113" w:rsidRPr="00673704" w:rsidRDefault="00D93113" w:rsidP="00D93113">
      <w:pPr>
        <w:spacing w:line="330" w:lineRule="atLeast"/>
        <w:ind w:firstLine="567"/>
        <w:jc w:val="both"/>
        <w:rPr>
          <w:rFonts w:eastAsia="Times New Roman"/>
          <w:color w:val="000000"/>
          <w:lang w:eastAsia="ru-RU"/>
        </w:rPr>
      </w:pPr>
      <w:r w:rsidRPr="00673704">
        <w:rPr>
          <w:rFonts w:eastAsia="Times New Roman"/>
          <w:color w:val="000000"/>
          <w:lang w:eastAsia="ru-RU"/>
        </w:rPr>
        <w:t xml:space="preserve">  Як директор </w:t>
      </w:r>
      <w:r w:rsidR="00CA5EBA" w:rsidRPr="00673704">
        <w:rPr>
          <w:rFonts w:eastAsia="Times New Roman"/>
          <w:color w:val="000000"/>
          <w:lang w:val="uk-UA" w:eastAsia="ru-RU"/>
        </w:rPr>
        <w:t>МНВК</w:t>
      </w:r>
      <w:r w:rsidRPr="00673704">
        <w:rPr>
          <w:rFonts w:eastAsia="Times New Roman"/>
          <w:color w:val="000000"/>
          <w:lang w:eastAsia="ru-RU"/>
        </w:rPr>
        <w:t>, у своїй діяльності протягом звітного періоду, керувався Статутом </w:t>
      </w:r>
      <w:proofErr w:type="gramStart"/>
      <w:r w:rsidR="00CA5EBA" w:rsidRPr="00673704">
        <w:rPr>
          <w:rFonts w:eastAsia="Times New Roman"/>
          <w:color w:val="000000"/>
          <w:shd w:val="clear" w:color="auto" w:fill="FFFFFF"/>
          <w:lang w:val="uk-UA" w:eastAsia="ru-RU"/>
        </w:rPr>
        <w:t xml:space="preserve">комбінату </w:t>
      </w:r>
      <w:r w:rsidRPr="00673704">
        <w:rPr>
          <w:rFonts w:eastAsia="Times New Roman"/>
          <w:color w:val="000000"/>
          <w:shd w:val="clear" w:color="auto" w:fill="FFFFFF"/>
          <w:lang w:eastAsia="ru-RU"/>
        </w:rPr>
        <w:t>,</w:t>
      </w:r>
      <w:proofErr w:type="gramEnd"/>
      <w:r w:rsidRPr="00673704">
        <w:rPr>
          <w:rFonts w:eastAsia="Times New Roman"/>
          <w:color w:val="000000"/>
          <w:shd w:val="clear" w:color="auto" w:fill="FFFFFF"/>
          <w:lang w:eastAsia="ru-RU"/>
        </w:rPr>
        <w:t xml:space="preserve"> колективним договором</w:t>
      </w:r>
      <w:r w:rsidRPr="00673704">
        <w:rPr>
          <w:rFonts w:eastAsia="Times New Roman"/>
          <w:color w:val="000000"/>
          <w:lang w:eastAsia="ru-RU"/>
        </w:rPr>
        <w:t xml:space="preserve">, Правилами внутрішнього трудового розпорядку, посадовими обов’язками директора, законодавством України, іншими нормативно правовими  актами, що регламентують роботу керівника </w:t>
      </w:r>
      <w:r w:rsidR="00CA5EBA" w:rsidRPr="00673704">
        <w:rPr>
          <w:rFonts w:eastAsia="Times New Roman"/>
          <w:color w:val="000000"/>
          <w:lang w:val="uk-UA" w:eastAsia="ru-RU"/>
        </w:rPr>
        <w:t xml:space="preserve"> ЗНЗ та </w:t>
      </w:r>
      <w:r w:rsidRPr="00673704">
        <w:rPr>
          <w:rFonts w:eastAsia="Times New Roman"/>
          <w:color w:val="000000"/>
          <w:lang w:eastAsia="ru-RU"/>
        </w:rPr>
        <w:t>ПТНЗ</w:t>
      </w:r>
      <w:r w:rsidRPr="00673704">
        <w:rPr>
          <w:rFonts w:eastAsia="Times New Roman"/>
          <w:color w:val="6E6E6E"/>
          <w:lang w:eastAsia="ru-RU"/>
        </w:rPr>
        <w:t>.</w:t>
      </w:r>
    </w:p>
    <w:p w:rsidR="00604EC3" w:rsidRPr="00673704" w:rsidRDefault="00D93113" w:rsidP="00604EC3">
      <w:pPr>
        <w:spacing w:line="330" w:lineRule="atLeast"/>
        <w:ind w:firstLine="567"/>
        <w:jc w:val="center"/>
        <w:rPr>
          <w:rFonts w:eastAsia="Times New Roman"/>
          <w:b/>
          <w:bCs/>
          <w:color w:val="000000"/>
          <w:lang w:val="uk-UA" w:eastAsia="ru-RU"/>
        </w:rPr>
      </w:pPr>
      <w:r w:rsidRPr="00673704">
        <w:rPr>
          <w:rFonts w:eastAsia="Times New Roman"/>
          <w:b/>
          <w:bCs/>
          <w:color w:val="000000"/>
          <w:lang w:eastAsia="ru-RU"/>
        </w:rPr>
        <w:t>1.</w:t>
      </w:r>
      <w:r w:rsidR="00604EC3" w:rsidRPr="00673704">
        <w:rPr>
          <w:rFonts w:eastAsia="Times New Roman"/>
          <w:b/>
          <w:bCs/>
          <w:color w:val="000000"/>
          <w:lang w:val="uk-UA" w:eastAsia="ru-RU"/>
        </w:rPr>
        <w:t xml:space="preserve"> </w:t>
      </w:r>
      <w:r w:rsidR="00604EC3" w:rsidRPr="00673704">
        <w:rPr>
          <w:b/>
        </w:rPr>
        <w:t>Загальна характеристика</w:t>
      </w:r>
    </w:p>
    <w:p w:rsidR="00604EC3" w:rsidRPr="00673704" w:rsidRDefault="00604EC3" w:rsidP="00604EC3">
      <w:pPr>
        <w:ind w:left="360"/>
        <w:jc w:val="center"/>
        <w:rPr>
          <w:b/>
        </w:rPr>
      </w:pPr>
      <w:r w:rsidRPr="00673704">
        <w:rPr>
          <w:b/>
        </w:rPr>
        <w:t>Вовчанського міжшкільного навчально-виробничого комбінату</w:t>
      </w:r>
    </w:p>
    <w:p w:rsidR="00604EC3" w:rsidRPr="00673704" w:rsidRDefault="00604EC3" w:rsidP="00604EC3">
      <w:pPr>
        <w:jc w:val="center"/>
        <w:rPr>
          <w:b/>
        </w:rPr>
      </w:pPr>
      <w:r w:rsidRPr="00673704">
        <w:rPr>
          <w:b/>
        </w:rPr>
        <w:t>Вовчанської  районної ради Харківської області</w:t>
      </w:r>
    </w:p>
    <w:p w:rsidR="00604EC3" w:rsidRPr="00673704" w:rsidRDefault="00604EC3" w:rsidP="00604EC3">
      <w:pPr>
        <w:pStyle w:val="42"/>
        <w:shd w:val="clear" w:color="auto" w:fill="auto"/>
        <w:spacing w:line="240" w:lineRule="auto"/>
        <w:ind w:firstLine="0"/>
        <w:rPr>
          <w:sz w:val="24"/>
          <w:szCs w:val="24"/>
          <w:lang w:val="uk-UA"/>
        </w:rPr>
      </w:pPr>
    </w:p>
    <w:p w:rsidR="00604EC3" w:rsidRPr="00673704" w:rsidRDefault="00604EC3" w:rsidP="00604EC3">
      <w:pPr>
        <w:ind w:firstLine="567"/>
        <w:jc w:val="both"/>
        <w:rPr>
          <w:noProof/>
          <w:lang w:val="uk-UA"/>
        </w:rPr>
      </w:pPr>
      <w:r w:rsidRPr="00673704">
        <w:rPr>
          <w:lang w:val="uk-UA"/>
        </w:rPr>
        <w:t xml:space="preserve">Вовчанський міжшкільний навчально-виробничий комбінат Вовчанської районної  ради     Харківської області  </w:t>
      </w:r>
      <w:r w:rsidRPr="00673704">
        <w:rPr>
          <w:noProof/>
          <w:lang w:val="uk-UA"/>
        </w:rPr>
        <w:t xml:space="preserve">  є   професійно-технічним  навчальним  закладом І атестаційного рівня , який  здійснює професійну та допрофесійну підготовку учнів  відповідно до наявної навчально-матеріальної бази, педагогічних кадрів та навчально-методичного забезпечення. </w:t>
      </w:r>
    </w:p>
    <w:p w:rsidR="00604EC3" w:rsidRPr="00673704" w:rsidRDefault="00604EC3" w:rsidP="00604EC3">
      <w:pPr>
        <w:ind w:firstLine="567"/>
        <w:jc w:val="both"/>
        <w:rPr>
          <w:lang w:val="uk-UA"/>
        </w:rPr>
      </w:pPr>
      <w:r w:rsidRPr="00673704">
        <w:rPr>
          <w:noProof/>
          <w:lang w:val="uk-UA"/>
        </w:rPr>
        <w:t>МНВК</w:t>
      </w:r>
      <w:r w:rsidRPr="00673704">
        <w:rPr>
          <w:noProof/>
          <w:color w:val="FF0000"/>
          <w:lang w:val="uk-UA"/>
        </w:rPr>
        <w:t xml:space="preserve"> </w:t>
      </w:r>
      <w:r w:rsidRPr="00673704">
        <w:rPr>
          <w:lang w:val="uk-UA"/>
        </w:rPr>
        <w:t xml:space="preserve">створений рішенням виконавчого комітету Вовчанської  районної ради народних депутатів Харківської області від 24 квітня 1979 р. № 153 «Про організацію міжшкільного навчально-виробничого комбінату трудового навчання і професійної орієнтації учнів  »  . </w:t>
      </w:r>
    </w:p>
    <w:p w:rsidR="00604EC3" w:rsidRPr="00673704" w:rsidRDefault="00604EC3" w:rsidP="00604EC3">
      <w:pPr>
        <w:ind w:firstLine="567"/>
        <w:jc w:val="both"/>
      </w:pPr>
      <w:r w:rsidRPr="00673704">
        <w:t xml:space="preserve">МНВК  знаходиться у комунальній власності.  </w:t>
      </w:r>
    </w:p>
    <w:p w:rsidR="00604EC3" w:rsidRPr="00673704" w:rsidRDefault="00604EC3" w:rsidP="00604EC3">
      <w:pPr>
        <w:ind w:firstLine="567"/>
        <w:jc w:val="both"/>
        <w:rPr>
          <w:lang w:val="uk-UA"/>
        </w:rPr>
      </w:pPr>
      <w:r w:rsidRPr="00673704">
        <w:rPr>
          <w:lang w:val="uk-UA"/>
        </w:rPr>
        <w:t>МНВК включено до Єдиного державного Реєстру підприємств та організацій України (ЄДРПОУ) (відомості з Єдиного державного Реєстру підприємств та  організацій України (ЄДРПОУ)  №06.3-11/1896 від 29 квітня 2015 року, ідентифікаційний код 24329147)</w:t>
      </w:r>
    </w:p>
    <w:p w:rsidR="00604EC3" w:rsidRPr="00673704" w:rsidRDefault="00604EC3" w:rsidP="00604EC3">
      <w:pPr>
        <w:ind w:firstLine="567"/>
        <w:jc w:val="both"/>
        <w:rPr>
          <w:lang w:val="uk-UA"/>
        </w:rPr>
      </w:pPr>
      <w:r w:rsidRPr="00673704">
        <w:rPr>
          <w:lang w:val="uk-UA"/>
        </w:rPr>
        <w:t xml:space="preserve">Згідно з  положенням  Закону України «Про державну реєстрацію юридичних </w:t>
      </w:r>
      <w:r w:rsidRPr="00673704">
        <w:rPr>
          <w:color w:val="000000"/>
          <w:lang w:val="uk-UA"/>
        </w:rPr>
        <w:t>осіб та фізичних осіб-підприємців</w:t>
      </w:r>
      <w:r w:rsidRPr="00673704">
        <w:rPr>
          <w:color w:val="FF0000"/>
          <w:lang w:val="uk-UA"/>
        </w:rPr>
        <w:t xml:space="preserve"> </w:t>
      </w:r>
      <w:r w:rsidRPr="00673704">
        <w:rPr>
          <w:lang w:val="uk-UA"/>
        </w:rPr>
        <w:t xml:space="preserve">  МНВК має Виписку з Єдиного державного Реєстру </w:t>
      </w:r>
      <w:r w:rsidRPr="00673704">
        <w:rPr>
          <w:lang w:val="uk-UA"/>
        </w:rPr>
        <w:lastRenderedPageBreak/>
        <w:t>юридичних осіб та фізичних осіб – підприємців   (серія ААБ № 549408 від 02 грудня 2011 р.)</w:t>
      </w:r>
    </w:p>
    <w:p w:rsidR="00871B81" w:rsidRPr="00673704" w:rsidRDefault="00604EC3" w:rsidP="00871B81">
      <w:pPr>
        <w:ind w:firstLine="567"/>
        <w:jc w:val="both"/>
        <w:rPr>
          <w:lang w:val="uk-UA"/>
        </w:rPr>
      </w:pPr>
      <w:r w:rsidRPr="00673704">
        <w:rPr>
          <w:lang w:val="uk-UA"/>
        </w:rPr>
        <w:t xml:space="preserve">  </w:t>
      </w:r>
      <w:r w:rsidR="00871B81" w:rsidRPr="00673704">
        <w:rPr>
          <w:lang w:val="uk-UA"/>
        </w:rPr>
        <w:t xml:space="preserve">МНВК має сертифікат про державну акредитацію закладу з підготовки, перепідготовки та підвищення кваліфікації водіїв, виданий Міністерством внутрішніх справ України (серія МВС  № 000087 від 13.07.2016 р.) </w:t>
      </w:r>
    </w:p>
    <w:p w:rsidR="00604EC3" w:rsidRPr="00673704" w:rsidRDefault="00871B81" w:rsidP="00871B81">
      <w:pPr>
        <w:ind w:firstLine="567"/>
        <w:jc w:val="both"/>
        <w:rPr>
          <w:lang w:val="uk-UA"/>
        </w:rPr>
      </w:pPr>
      <w:r w:rsidRPr="00673704">
        <w:rPr>
          <w:lang w:val="uk-UA"/>
        </w:rPr>
        <w:t xml:space="preserve">Відповідно до рішення Акредитаційної комісії від 20 грудня 2016 р.,протокол №123 (наказ МОН України від 26.12.2016 №1613) Вовчанський МНВК визнано атестованим і має Свідоцтво про атестацію </w:t>
      </w:r>
      <w:r w:rsidRPr="00BD03FF">
        <w:rPr>
          <w:lang w:val="uk-UA"/>
        </w:rPr>
        <w:t>(серія РД №04916).</w:t>
      </w:r>
    </w:p>
    <w:p w:rsidR="00604EC3" w:rsidRPr="00673704" w:rsidRDefault="00604EC3" w:rsidP="00604EC3">
      <w:pPr>
        <w:ind w:firstLine="567"/>
        <w:jc w:val="both"/>
        <w:rPr>
          <w:lang w:val="uk-UA"/>
        </w:rPr>
      </w:pPr>
      <w:r w:rsidRPr="00673704">
        <w:rPr>
          <w:lang w:val="uk-UA"/>
        </w:rPr>
        <w:t>Згідно  з   рішенням  Акредитаційної комісії  від   30 червня 2015 р., протокол  № 117   Вовчанський  МНВК надає освітні послуги з одержанням професійної освіти на рівні кваліфікаційних вимог до підготовки з робітничих професій:</w:t>
      </w:r>
    </w:p>
    <w:p w:rsidR="00604EC3" w:rsidRPr="00673704" w:rsidRDefault="00604EC3" w:rsidP="00604EC3">
      <w:pPr>
        <w:ind w:firstLine="567"/>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319"/>
        <w:gridCol w:w="3240"/>
        <w:gridCol w:w="2160"/>
        <w:gridCol w:w="1317"/>
      </w:tblGrid>
      <w:tr w:rsidR="00604EC3" w:rsidRPr="00673704" w:rsidTr="00604EC3">
        <w:trPr>
          <w:jc w:val="center"/>
        </w:trPr>
        <w:tc>
          <w:tcPr>
            <w:tcW w:w="589" w:type="dxa"/>
            <w:vAlign w:val="center"/>
          </w:tcPr>
          <w:p w:rsidR="00604EC3" w:rsidRPr="00673704" w:rsidRDefault="00604EC3" w:rsidP="00604EC3">
            <w:pPr>
              <w:jc w:val="both"/>
              <w:rPr>
                <w:b/>
              </w:rPr>
            </w:pPr>
            <w:r w:rsidRPr="00673704">
              <w:rPr>
                <w:b/>
              </w:rPr>
              <w:t>№ п/п</w:t>
            </w:r>
          </w:p>
        </w:tc>
        <w:tc>
          <w:tcPr>
            <w:tcW w:w="1319" w:type="dxa"/>
            <w:vAlign w:val="center"/>
          </w:tcPr>
          <w:p w:rsidR="00604EC3" w:rsidRPr="00673704" w:rsidRDefault="00604EC3" w:rsidP="00604EC3">
            <w:pPr>
              <w:jc w:val="both"/>
              <w:rPr>
                <w:b/>
              </w:rPr>
            </w:pPr>
            <w:r w:rsidRPr="00673704">
              <w:rPr>
                <w:b/>
              </w:rPr>
              <w:t>Код за Державним класифіка</w:t>
            </w:r>
          </w:p>
          <w:p w:rsidR="00604EC3" w:rsidRPr="00673704" w:rsidRDefault="00604EC3" w:rsidP="00604EC3">
            <w:pPr>
              <w:jc w:val="both"/>
              <w:rPr>
                <w:b/>
              </w:rPr>
            </w:pPr>
            <w:r w:rsidRPr="00673704">
              <w:rPr>
                <w:b/>
              </w:rPr>
              <w:t>тором України</w:t>
            </w:r>
          </w:p>
        </w:tc>
        <w:tc>
          <w:tcPr>
            <w:tcW w:w="3240" w:type="dxa"/>
            <w:vAlign w:val="center"/>
          </w:tcPr>
          <w:p w:rsidR="00604EC3" w:rsidRPr="00673704" w:rsidRDefault="00604EC3" w:rsidP="00604EC3">
            <w:pPr>
              <w:jc w:val="both"/>
              <w:rPr>
                <w:b/>
              </w:rPr>
            </w:pPr>
            <w:r w:rsidRPr="00673704">
              <w:rPr>
                <w:b/>
              </w:rPr>
              <w:t>Назва професії</w:t>
            </w:r>
          </w:p>
        </w:tc>
        <w:tc>
          <w:tcPr>
            <w:tcW w:w="2160" w:type="dxa"/>
            <w:vAlign w:val="center"/>
          </w:tcPr>
          <w:p w:rsidR="00604EC3" w:rsidRPr="00673704" w:rsidRDefault="00604EC3" w:rsidP="00604EC3">
            <w:pPr>
              <w:jc w:val="both"/>
              <w:rPr>
                <w:b/>
              </w:rPr>
            </w:pPr>
            <w:r w:rsidRPr="00673704">
              <w:rPr>
                <w:b/>
              </w:rPr>
              <w:t>Види підготовки</w:t>
            </w:r>
          </w:p>
        </w:tc>
        <w:tc>
          <w:tcPr>
            <w:tcW w:w="1317" w:type="dxa"/>
            <w:vAlign w:val="center"/>
          </w:tcPr>
          <w:p w:rsidR="00604EC3" w:rsidRPr="00673704" w:rsidRDefault="00604EC3" w:rsidP="00604EC3">
            <w:pPr>
              <w:jc w:val="both"/>
              <w:rPr>
                <w:b/>
              </w:rPr>
            </w:pPr>
            <w:r w:rsidRPr="00673704">
              <w:rPr>
                <w:b/>
              </w:rPr>
              <w:t>Ліцензова</w:t>
            </w:r>
          </w:p>
          <w:p w:rsidR="00604EC3" w:rsidRPr="00673704" w:rsidRDefault="00604EC3" w:rsidP="00604EC3">
            <w:pPr>
              <w:jc w:val="both"/>
              <w:rPr>
                <w:b/>
              </w:rPr>
            </w:pPr>
            <w:r w:rsidRPr="00673704">
              <w:rPr>
                <w:b/>
              </w:rPr>
              <w:t>ний обсяг</w:t>
            </w:r>
          </w:p>
        </w:tc>
      </w:tr>
      <w:tr w:rsidR="00604EC3" w:rsidRPr="00673704" w:rsidTr="00604EC3">
        <w:trPr>
          <w:jc w:val="center"/>
        </w:trPr>
        <w:tc>
          <w:tcPr>
            <w:tcW w:w="589" w:type="dxa"/>
            <w:vAlign w:val="center"/>
          </w:tcPr>
          <w:p w:rsidR="00604EC3" w:rsidRPr="00673704" w:rsidRDefault="00604EC3" w:rsidP="00604EC3">
            <w:pPr>
              <w:jc w:val="both"/>
              <w:rPr>
                <w:b/>
              </w:rPr>
            </w:pPr>
            <w:r w:rsidRPr="00673704">
              <w:rPr>
                <w:b/>
              </w:rPr>
              <w:t>1</w:t>
            </w:r>
          </w:p>
        </w:tc>
        <w:tc>
          <w:tcPr>
            <w:tcW w:w="1319" w:type="dxa"/>
            <w:vAlign w:val="center"/>
          </w:tcPr>
          <w:p w:rsidR="00604EC3" w:rsidRPr="00673704" w:rsidRDefault="00604EC3" w:rsidP="00604EC3">
            <w:pPr>
              <w:jc w:val="both"/>
              <w:rPr>
                <w:b/>
              </w:rPr>
            </w:pPr>
            <w:r w:rsidRPr="00673704">
              <w:rPr>
                <w:b/>
              </w:rPr>
              <w:t>2</w:t>
            </w:r>
          </w:p>
        </w:tc>
        <w:tc>
          <w:tcPr>
            <w:tcW w:w="3240" w:type="dxa"/>
            <w:vAlign w:val="center"/>
          </w:tcPr>
          <w:p w:rsidR="00604EC3" w:rsidRPr="00673704" w:rsidRDefault="00604EC3" w:rsidP="00604EC3">
            <w:pPr>
              <w:jc w:val="both"/>
              <w:rPr>
                <w:b/>
              </w:rPr>
            </w:pPr>
            <w:r w:rsidRPr="00673704">
              <w:rPr>
                <w:b/>
              </w:rPr>
              <w:t>3</w:t>
            </w:r>
          </w:p>
        </w:tc>
        <w:tc>
          <w:tcPr>
            <w:tcW w:w="2160" w:type="dxa"/>
            <w:vAlign w:val="center"/>
          </w:tcPr>
          <w:p w:rsidR="00604EC3" w:rsidRPr="00673704" w:rsidRDefault="00604EC3" w:rsidP="00604EC3">
            <w:pPr>
              <w:jc w:val="both"/>
              <w:rPr>
                <w:b/>
              </w:rPr>
            </w:pPr>
            <w:r w:rsidRPr="00673704">
              <w:rPr>
                <w:b/>
              </w:rPr>
              <w:t>4</w:t>
            </w:r>
          </w:p>
        </w:tc>
        <w:tc>
          <w:tcPr>
            <w:tcW w:w="1317" w:type="dxa"/>
            <w:vAlign w:val="center"/>
          </w:tcPr>
          <w:p w:rsidR="00604EC3" w:rsidRPr="00673704" w:rsidRDefault="00604EC3" w:rsidP="00604EC3">
            <w:pPr>
              <w:jc w:val="both"/>
              <w:rPr>
                <w:b/>
              </w:rPr>
            </w:pPr>
            <w:r w:rsidRPr="00673704">
              <w:rPr>
                <w:b/>
              </w:rPr>
              <w:t>5</w:t>
            </w:r>
          </w:p>
        </w:tc>
      </w:tr>
      <w:tr w:rsidR="00604EC3" w:rsidRPr="00673704" w:rsidTr="00604EC3">
        <w:trPr>
          <w:jc w:val="center"/>
        </w:trPr>
        <w:tc>
          <w:tcPr>
            <w:tcW w:w="589" w:type="dxa"/>
            <w:vAlign w:val="center"/>
          </w:tcPr>
          <w:p w:rsidR="00604EC3" w:rsidRPr="00673704" w:rsidRDefault="00604EC3" w:rsidP="00604EC3">
            <w:pPr>
              <w:jc w:val="both"/>
            </w:pPr>
            <w:r w:rsidRPr="00673704">
              <w:t>1</w:t>
            </w:r>
          </w:p>
        </w:tc>
        <w:tc>
          <w:tcPr>
            <w:tcW w:w="1319" w:type="dxa"/>
            <w:vAlign w:val="center"/>
          </w:tcPr>
          <w:p w:rsidR="00604EC3" w:rsidRPr="00673704" w:rsidRDefault="00604EC3" w:rsidP="00604EC3">
            <w:pPr>
              <w:jc w:val="both"/>
            </w:pPr>
            <w:r w:rsidRPr="00673704">
              <w:t>8322</w:t>
            </w:r>
          </w:p>
        </w:tc>
        <w:tc>
          <w:tcPr>
            <w:tcW w:w="3240" w:type="dxa"/>
            <w:vAlign w:val="center"/>
          </w:tcPr>
          <w:p w:rsidR="00604EC3" w:rsidRPr="00673704" w:rsidRDefault="00604EC3" w:rsidP="00604EC3">
            <w:pPr>
              <w:jc w:val="both"/>
            </w:pPr>
            <w:r w:rsidRPr="00673704">
              <w:t>Водій автотранспортних засобів (категорія «В»)</w:t>
            </w:r>
          </w:p>
        </w:tc>
        <w:tc>
          <w:tcPr>
            <w:tcW w:w="2160" w:type="dxa"/>
            <w:vAlign w:val="center"/>
          </w:tcPr>
          <w:p w:rsidR="00604EC3" w:rsidRPr="00673704" w:rsidRDefault="00604EC3" w:rsidP="00604EC3">
            <w:pPr>
              <w:jc w:val="both"/>
            </w:pPr>
            <w:r w:rsidRPr="00673704">
              <w:t>Професійно-технічне навчання</w:t>
            </w:r>
          </w:p>
        </w:tc>
        <w:tc>
          <w:tcPr>
            <w:tcW w:w="1317" w:type="dxa"/>
            <w:vAlign w:val="center"/>
          </w:tcPr>
          <w:p w:rsidR="00604EC3" w:rsidRPr="00673704" w:rsidRDefault="00604EC3" w:rsidP="00604EC3">
            <w:pPr>
              <w:jc w:val="both"/>
            </w:pPr>
            <w:r w:rsidRPr="00673704">
              <w:t>60</w:t>
            </w:r>
          </w:p>
        </w:tc>
      </w:tr>
      <w:tr w:rsidR="00604EC3" w:rsidRPr="00673704" w:rsidTr="00604EC3">
        <w:trPr>
          <w:jc w:val="center"/>
        </w:trPr>
        <w:tc>
          <w:tcPr>
            <w:tcW w:w="589" w:type="dxa"/>
            <w:vAlign w:val="center"/>
          </w:tcPr>
          <w:p w:rsidR="00604EC3" w:rsidRPr="00673704" w:rsidRDefault="00604EC3" w:rsidP="00604EC3">
            <w:pPr>
              <w:jc w:val="both"/>
            </w:pPr>
            <w:r w:rsidRPr="00673704">
              <w:t>2</w:t>
            </w:r>
          </w:p>
        </w:tc>
        <w:tc>
          <w:tcPr>
            <w:tcW w:w="1319" w:type="dxa"/>
            <w:vAlign w:val="center"/>
          </w:tcPr>
          <w:p w:rsidR="00604EC3" w:rsidRPr="00673704" w:rsidRDefault="00604EC3" w:rsidP="00604EC3">
            <w:pPr>
              <w:jc w:val="both"/>
            </w:pPr>
            <w:r w:rsidRPr="00673704">
              <w:t>8322</w:t>
            </w:r>
          </w:p>
        </w:tc>
        <w:tc>
          <w:tcPr>
            <w:tcW w:w="3240" w:type="dxa"/>
            <w:vAlign w:val="center"/>
          </w:tcPr>
          <w:p w:rsidR="00604EC3" w:rsidRPr="00673704" w:rsidRDefault="00604EC3" w:rsidP="00604EC3">
            <w:pPr>
              <w:jc w:val="both"/>
            </w:pPr>
            <w:r w:rsidRPr="00673704">
              <w:t>Водій автотранспортних засобів (категорія «С»)</w:t>
            </w:r>
          </w:p>
        </w:tc>
        <w:tc>
          <w:tcPr>
            <w:tcW w:w="2160" w:type="dxa"/>
            <w:vAlign w:val="center"/>
          </w:tcPr>
          <w:p w:rsidR="00604EC3" w:rsidRPr="00673704" w:rsidRDefault="00604EC3" w:rsidP="00604EC3">
            <w:pPr>
              <w:jc w:val="both"/>
            </w:pPr>
            <w:r w:rsidRPr="00673704">
              <w:t>Професійно-технічне навчання</w:t>
            </w:r>
          </w:p>
        </w:tc>
        <w:tc>
          <w:tcPr>
            <w:tcW w:w="1317" w:type="dxa"/>
            <w:vAlign w:val="center"/>
          </w:tcPr>
          <w:p w:rsidR="00604EC3" w:rsidRPr="00673704" w:rsidRDefault="00604EC3" w:rsidP="00604EC3">
            <w:pPr>
              <w:jc w:val="both"/>
            </w:pPr>
            <w:r w:rsidRPr="00673704">
              <w:t>60</w:t>
            </w:r>
          </w:p>
        </w:tc>
      </w:tr>
      <w:tr w:rsidR="00604EC3" w:rsidRPr="00673704" w:rsidTr="00604EC3">
        <w:trPr>
          <w:jc w:val="center"/>
        </w:trPr>
        <w:tc>
          <w:tcPr>
            <w:tcW w:w="589" w:type="dxa"/>
            <w:vAlign w:val="center"/>
          </w:tcPr>
          <w:p w:rsidR="00604EC3" w:rsidRPr="00673704" w:rsidRDefault="00604EC3" w:rsidP="00604EC3">
            <w:pPr>
              <w:jc w:val="both"/>
            </w:pPr>
            <w:r w:rsidRPr="00673704">
              <w:t>3</w:t>
            </w:r>
          </w:p>
        </w:tc>
        <w:tc>
          <w:tcPr>
            <w:tcW w:w="1319" w:type="dxa"/>
            <w:vAlign w:val="center"/>
          </w:tcPr>
          <w:p w:rsidR="00604EC3" w:rsidRPr="00673704" w:rsidRDefault="00604EC3" w:rsidP="00604EC3">
            <w:pPr>
              <w:jc w:val="both"/>
            </w:pPr>
            <w:r w:rsidRPr="00673704">
              <w:t>4112</w:t>
            </w:r>
          </w:p>
        </w:tc>
        <w:tc>
          <w:tcPr>
            <w:tcW w:w="3240" w:type="dxa"/>
            <w:vAlign w:val="center"/>
          </w:tcPr>
          <w:p w:rsidR="00604EC3" w:rsidRPr="00673704" w:rsidRDefault="00604EC3" w:rsidP="00604EC3">
            <w:pPr>
              <w:jc w:val="both"/>
            </w:pPr>
            <w:r w:rsidRPr="00673704">
              <w:t>Оператор комп’ютерного набору</w:t>
            </w:r>
          </w:p>
        </w:tc>
        <w:tc>
          <w:tcPr>
            <w:tcW w:w="2160" w:type="dxa"/>
            <w:vAlign w:val="center"/>
          </w:tcPr>
          <w:p w:rsidR="00604EC3" w:rsidRPr="00673704" w:rsidRDefault="00604EC3" w:rsidP="00604EC3">
            <w:pPr>
              <w:jc w:val="both"/>
            </w:pPr>
            <w:r w:rsidRPr="00673704">
              <w:t>Професійно-технічне навчання</w:t>
            </w:r>
          </w:p>
        </w:tc>
        <w:tc>
          <w:tcPr>
            <w:tcW w:w="1317" w:type="dxa"/>
            <w:vAlign w:val="center"/>
          </w:tcPr>
          <w:p w:rsidR="00604EC3" w:rsidRPr="00673704" w:rsidRDefault="00604EC3" w:rsidP="00604EC3">
            <w:pPr>
              <w:jc w:val="both"/>
            </w:pPr>
            <w:r w:rsidRPr="00673704">
              <w:t>30</w:t>
            </w:r>
          </w:p>
        </w:tc>
      </w:tr>
      <w:tr w:rsidR="00604EC3" w:rsidRPr="00673704" w:rsidTr="00604EC3">
        <w:trPr>
          <w:jc w:val="center"/>
        </w:trPr>
        <w:tc>
          <w:tcPr>
            <w:tcW w:w="589" w:type="dxa"/>
            <w:vAlign w:val="center"/>
          </w:tcPr>
          <w:p w:rsidR="00604EC3" w:rsidRPr="00673704" w:rsidRDefault="00604EC3" w:rsidP="00604EC3">
            <w:pPr>
              <w:jc w:val="both"/>
            </w:pPr>
            <w:r w:rsidRPr="00673704">
              <w:t>4</w:t>
            </w:r>
          </w:p>
        </w:tc>
        <w:tc>
          <w:tcPr>
            <w:tcW w:w="1319" w:type="dxa"/>
            <w:vAlign w:val="center"/>
          </w:tcPr>
          <w:p w:rsidR="00604EC3" w:rsidRPr="00673704" w:rsidRDefault="00604EC3" w:rsidP="00604EC3">
            <w:pPr>
              <w:jc w:val="both"/>
            </w:pPr>
            <w:r w:rsidRPr="00673704">
              <w:t>8331</w:t>
            </w:r>
          </w:p>
        </w:tc>
        <w:tc>
          <w:tcPr>
            <w:tcW w:w="3240" w:type="dxa"/>
            <w:vAlign w:val="center"/>
          </w:tcPr>
          <w:p w:rsidR="00604EC3" w:rsidRPr="00673704" w:rsidRDefault="00604EC3" w:rsidP="00604EC3">
            <w:pPr>
              <w:jc w:val="both"/>
            </w:pPr>
            <w:r w:rsidRPr="00673704">
              <w:t>Тракторист-машиніст сільськогосподарського виробництва (категорія «А1»)</w:t>
            </w:r>
          </w:p>
        </w:tc>
        <w:tc>
          <w:tcPr>
            <w:tcW w:w="2160" w:type="dxa"/>
            <w:vAlign w:val="center"/>
          </w:tcPr>
          <w:p w:rsidR="00604EC3" w:rsidRPr="00673704" w:rsidRDefault="00604EC3" w:rsidP="00604EC3">
            <w:pPr>
              <w:jc w:val="both"/>
            </w:pPr>
            <w:r w:rsidRPr="00673704">
              <w:t>Професійно-технічне навчання</w:t>
            </w:r>
          </w:p>
        </w:tc>
        <w:tc>
          <w:tcPr>
            <w:tcW w:w="1317" w:type="dxa"/>
            <w:vAlign w:val="center"/>
          </w:tcPr>
          <w:p w:rsidR="00604EC3" w:rsidRPr="00673704" w:rsidRDefault="00604EC3" w:rsidP="00604EC3">
            <w:pPr>
              <w:jc w:val="both"/>
            </w:pPr>
            <w:r w:rsidRPr="00673704">
              <w:t>30</w:t>
            </w:r>
          </w:p>
        </w:tc>
      </w:tr>
    </w:tbl>
    <w:p w:rsidR="00604EC3" w:rsidRPr="00673704" w:rsidRDefault="00604EC3" w:rsidP="00604EC3">
      <w:pPr>
        <w:ind w:firstLine="567"/>
        <w:jc w:val="both"/>
      </w:pPr>
    </w:p>
    <w:p w:rsidR="00604EC3" w:rsidRPr="00673704" w:rsidRDefault="00604EC3" w:rsidP="00604EC3">
      <w:pPr>
        <w:ind w:firstLine="567"/>
        <w:jc w:val="both"/>
        <w:rPr>
          <w:b/>
          <w:lang w:val="uk-UA"/>
        </w:rPr>
      </w:pPr>
      <w:r w:rsidRPr="00673704">
        <w:t xml:space="preserve">У своїй діяльності   МНВК керується   законами України "Про освіту", "Про загальну середню освіту", “ Про професійно-технічну освіту ”, </w:t>
      </w:r>
      <w:r w:rsidRPr="00673704">
        <w:rPr>
          <w:spacing w:val="-6"/>
          <w:kern w:val="16"/>
        </w:rPr>
        <w:t>«Положенням про організацію навчально-виробничого процесу у професійно-технічних навчальних закладах», затвердженим наказом Міністерства освіти і науки України від  15.06.2006 р. № 419</w:t>
      </w:r>
      <w:r w:rsidRPr="00673704">
        <w:t xml:space="preserve"> , Положенням про міжшкільний навчально-виробничий комбінат, власним Статутом (який затверджено рішенням 12 сесії </w:t>
      </w:r>
      <w:r w:rsidRPr="00673704">
        <w:rPr>
          <w:lang w:val="en-US"/>
        </w:rPr>
        <w:t>VI</w:t>
      </w:r>
      <w:r w:rsidRPr="00673704">
        <w:t xml:space="preserve"> скликання Вовчанської районної ради від 27.10.2011 року та зареєстровано Вовчанською районною державною адміністрацією 02.12.2011 року, реєстраційний номер № 14541050006000277), іншими законодавчими актами України, актами Президента України, Кабінету Міністрів України, нормативно-правовими актами Міністерства освіти і науки України, інших центральних органів виконавчої влади та органів місцевого самоврядування, рішеннями місцевих органів виконавчої влади та органів місцевого самоврядування, прийнятими в межах їх повноважень</w:t>
      </w:r>
    </w:p>
    <w:p w:rsidR="00604EC3" w:rsidRPr="00673704" w:rsidRDefault="00604EC3" w:rsidP="00604EC3">
      <w:pPr>
        <w:spacing w:line="228" w:lineRule="auto"/>
        <w:ind w:firstLine="900"/>
        <w:jc w:val="both"/>
        <w:rPr>
          <w:spacing w:val="-6"/>
          <w:kern w:val="16"/>
        </w:rPr>
      </w:pPr>
      <w:r w:rsidRPr="00673704">
        <w:rPr>
          <w:spacing w:val="-6"/>
          <w:kern w:val="16"/>
        </w:rPr>
        <w:t xml:space="preserve">Приміщення </w:t>
      </w:r>
      <w:proofErr w:type="gramStart"/>
      <w:r w:rsidRPr="00673704">
        <w:rPr>
          <w:spacing w:val="-6"/>
          <w:kern w:val="16"/>
        </w:rPr>
        <w:t>МНВК  знаходяться</w:t>
      </w:r>
      <w:proofErr w:type="gramEnd"/>
      <w:r w:rsidRPr="00673704">
        <w:rPr>
          <w:spacing w:val="-6"/>
          <w:kern w:val="16"/>
        </w:rPr>
        <w:t xml:space="preserve"> в комплексі типової забудови, яка складається  з   </w:t>
      </w:r>
      <w:r w:rsidRPr="00673704">
        <w:t>3    двоповерхових цегляних навчальних  та одноповерхового адміністративного  корпусів.</w:t>
      </w:r>
    </w:p>
    <w:p w:rsidR="00604EC3" w:rsidRPr="00673704" w:rsidRDefault="00604EC3" w:rsidP="00604EC3">
      <w:pPr>
        <w:spacing w:line="228" w:lineRule="auto"/>
        <w:ind w:firstLine="900"/>
        <w:jc w:val="both"/>
      </w:pPr>
      <w:r w:rsidRPr="00673704">
        <w:t xml:space="preserve">  </w:t>
      </w:r>
      <w:r w:rsidRPr="00673704">
        <w:rPr>
          <w:spacing w:val="-6"/>
          <w:kern w:val="16"/>
        </w:rPr>
        <w:t xml:space="preserve">У навчальних корпусах </w:t>
      </w:r>
      <w:proofErr w:type="gramStart"/>
      <w:r w:rsidRPr="00673704">
        <w:rPr>
          <w:spacing w:val="-6"/>
          <w:kern w:val="16"/>
        </w:rPr>
        <w:t>розташовано</w:t>
      </w:r>
      <w:r w:rsidRPr="00673704">
        <w:t xml:space="preserve">  5</w:t>
      </w:r>
      <w:proofErr w:type="gramEnd"/>
      <w:r w:rsidRPr="00673704">
        <w:t xml:space="preserve">  навчальних кабінетів, 2 майстерні виробничого навчання, 3 лабораторії, актова зала,  бібліотека.  </w:t>
      </w:r>
    </w:p>
    <w:p w:rsidR="00604EC3" w:rsidRPr="00673704" w:rsidRDefault="00604EC3" w:rsidP="00604EC3">
      <w:pPr>
        <w:ind w:firstLine="539"/>
        <w:jc w:val="both"/>
      </w:pPr>
      <w:r w:rsidRPr="00673704">
        <w:t xml:space="preserve">На території знаходяться гаражі площею 341 м </w:t>
      </w:r>
      <w:proofErr w:type="gramStart"/>
      <w:r w:rsidRPr="00673704">
        <w:rPr>
          <w:vertAlign w:val="superscript"/>
        </w:rPr>
        <w:t>2</w:t>
      </w:r>
      <w:r w:rsidRPr="00673704">
        <w:t xml:space="preserve">  для</w:t>
      </w:r>
      <w:proofErr w:type="gramEnd"/>
      <w:r w:rsidRPr="00673704">
        <w:t xml:space="preserve"> зберігання учбової техніки ( автомобілі,трактори); маневровий майданчик для вправ з початкового водіння  площею 4900 м </w:t>
      </w:r>
      <w:r w:rsidRPr="00673704">
        <w:rPr>
          <w:vertAlign w:val="superscript"/>
        </w:rPr>
        <w:t>2</w:t>
      </w:r>
      <w:r w:rsidRPr="00673704">
        <w:t>,  спортивний майданчик.</w:t>
      </w:r>
    </w:p>
    <w:p w:rsidR="00604EC3" w:rsidRPr="00673704" w:rsidRDefault="00604EC3" w:rsidP="00604EC3">
      <w:pPr>
        <w:ind w:firstLine="539"/>
        <w:jc w:val="both"/>
        <w:rPr>
          <w:color w:val="FF0000"/>
          <w:vertAlign w:val="superscript"/>
        </w:rPr>
      </w:pPr>
      <w:r w:rsidRPr="00673704">
        <w:t xml:space="preserve">Загальна площа навчальних приміщень складає  1729  м </w:t>
      </w:r>
      <w:r w:rsidRPr="00673704">
        <w:rPr>
          <w:vertAlign w:val="superscript"/>
        </w:rPr>
        <w:t>2.</w:t>
      </w:r>
    </w:p>
    <w:p w:rsidR="00604EC3" w:rsidRPr="00673704" w:rsidRDefault="00604EC3" w:rsidP="00604EC3">
      <w:pPr>
        <w:ind w:firstLine="539"/>
        <w:jc w:val="both"/>
      </w:pPr>
      <w:r w:rsidRPr="00673704">
        <w:t>Площа на одного учня відповідає санітарним нормам і в середньому становить в навчальних кабінетах 2 м</w:t>
      </w:r>
      <w:r w:rsidRPr="00673704">
        <w:rPr>
          <w:vertAlign w:val="superscript"/>
        </w:rPr>
        <w:t>2</w:t>
      </w:r>
      <w:r w:rsidRPr="00673704">
        <w:t xml:space="preserve">, а в </w:t>
      </w:r>
      <w:proofErr w:type="gramStart"/>
      <w:r w:rsidRPr="00673704">
        <w:t>лабораторіях  -</w:t>
      </w:r>
      <w:proofErr w:type="gramEnd"/>
      <w:r w:rsidRPr="00673704">
        <w:t xml:space="preserve"> 4 м</w:t>
      </w:r>
      <w:r w:rsidRPr="00673704">
        <w:rPr>
          <w:vertAlign w:val="superscript"/>
        </w:rPr>
        <w:t>2</w:t>
      </w:r>
      <w:r w:rsidRPr="00673704">
        <w:t>.</w:t>
      </w:r>
    </w:p>
    <w:p w:rsidR="00604EC3" w:rsidRPr="00673704" w:rsidRDefault="00604EC3" w:rsidP="00604EC3">
      <w:pPr>
        <w:ind w:firstLine="539"/>
        <w:jc w:val="both"/>
      </w:pPr>
      <w:r w:rsidRPr="00673704">
        <w:t>Всі приміщення власні, використовуються за призначенням.</w:t>
      </w:r>
    </w:p>
    <w:p w:rsidR="00604EC3" w:rsidRPr="00673704" w:rsidRDefault="00604EC3" w:rsidP="00604EC3">
      <w:pPr>
        <w:ind w:firstLine="539"/>
        <w:jc w:val="both"/>
      </w:pPr>
      <w:r w:rsidRPr="00673704">
        <w:t>Наявні  навчальні кабінети, лабораторії  МНВК відповідають вимогам ДСПТО, навчальних планів і програм.</w:t>
      </w:r>
    </w:p>
    <w:p w:rsidR="00604EC3" w:rsidRPr="00673704" w:rsidRDefault="00604EC3" w:rsidP="00604EC3">
      <w:pPr>
        <w:ind w:firstLine="539"/>
        <w:jc w:val="both"/>
      </w:pPr>
      <w:r w:rsidRPr="00673704">
        <w:t>В МНВК все устаткування, обладнання, автотранспортні засоби згідно з графіком технічного огляду та ремонту проходять технічне обслуговування та поточний ремонт.</w:t>
      </w:r>
    </w:p>
    <w:p w:rsidR="00604EC3" w:rsidRPr="00673704" w:rsidRDefault="00604EC3" w:rsidP="00604EC3">
      <w:pPr>
        <w:ind w:firstLine="539"/>
        <w:jc w:val="both"/>
      </w:pPr>
      <w:r w:rsidRPr="00673704">
        <w:t xml:space="preserve">Санітарно-технічний стан матеріально-технічної бази МНВК задовільний, відповідає встановленим нормам.  </w:t>
      </w:r>
      <w:r w:rsidRPr="00673704">
        <w:rPr>
          <w:spacing w:val="-6"/>
          <w:kern w:val="16"/>
        </w:rPr>
        <w:t>За звітній період МНВК приміщень в оренду не здавав.</w:t>
      </w:r>
    </w:p>
    <w:p w:rsidR="00871B81" w:rsidRPr="00673704" w:rsidRDefault="00871B81" w:rsidP="00871B81">
      <w:pPr>
        <w:ind w:firstLine="708"/>
        <w:jc w:val="both"/>
      </w:pPr>
      <w:r w:rsidRPr="00673704">
        <w:t>Учні Вовчанського МНВК навчаються за технологічним профілем.</w:t>
      </w:r>
    </w:p>
    <w:p w:rsidR="00871B81" w:rsidRPr="00673704" w:rsidRDefault="00871B81" w:rsidP="00871B81">
      <w:pPr>
        <w:ind w:firstLine="539"/>
        <w:jc w:val="both"/>
      </w:pPr>
      <w:proofErr w:type="gramStart"/>
      <w:r w:rsidRPr="00673704">
        <w:t>На  початок</w:t>
      </w:r>
      <w:proofErr w:type="gramEnd"/>
      <w:r w:rsidRPr="00673704">
        <w:t xml:space="preserve"> 201</w:t>
      </w:r>
      <w:r w:rsidR="00871029">
        <w:rPr>
          <w:lang w:val="uk-UA"/>
        </w:rPr>
        <w:t>9</w:t>
      </w:r>
      <w:r w:rsidRPr="00673704">
        <w:t>/20</w:t>
      </w:r>
      <w:r w:rsidR="00871029">
        <w:rPr>
          <w:lang w:val="uk-UA"/>
        </w:rPr>
        <w:t>20</w:t>
      </w:r>
      <w:r w:rsidRPr="00673704">
        <w:t xml:space="preserve"> н.р. у комбінаті було  сформовано 1</w:t>
      </w:r>
      <w:r w:rsidR="00871029">
        <w:rPr>
          <w:lang w:val="uk-UA"/>
        </w:rPr>
        <w:t>4</w:t>
      </w:r>
      <w:r w:rsidRPr="00673704">
        <w:t xml:space="preserve"> груп, в яких навчалося </w:t>
      </w:r>
      <w:r w:rsidR="00A3571A">
        <w:rPr>
          <w:lang w:val="uk-UA"/>
        </w:rPr>
        <w:t>3</w:t>
      </w:r>
      <w:r w:rsidR="00871029">
        <w:rPr>
          <w:lang w:val="uk-UA"/>
        </w:rPr>
        <w:t>20</w:t>
      </w:r>
      <w:r w:rsidRPr="00673704">
        <w:t xml:space="preserve">   учнів</w:t>
      </w:r>
      <w:r w:rsidR="00BD03FF">
        <w:rPr>
          <w:lang w:val="uk-UA"/>
        </w:rPr>
        <w:t xml:space="preserve"> та </w:t>
      </w:r>
      <w:r w:rsidR="00BD2EEA">
        <w:rPr>
          <w:lang w:val="uk-UA"/>
        </w:rPr>
        <w:t>44</w:t>
      </w:r>
      <w:r w:rsidR="00BD03FF">
        <w:rPr>
          <w:lang w:val="uk-UA"/>
        </w:rPr>
        <w:t xml:space="preserve"> слухач</w:t>
      </w:r>
      <w:r w:rsidR="00BD2EEA">
        <w:rPr>
          <w:lang w:val="uk-UA"/>
        </w:rPr>
        <w:t>і</w:t>
      </w:r>
      <w:r w:rsidRPr="00673704">
        <w:t xml:space="preserve">  . На кінець 201</w:t>
      </w:r>
      <w:r w:rsidR="00871029">
        <w:rPr>
          <w:lang w:val="uk-UA"/>
        </w:rPr>
        <w:t>9</w:t>
      </w:r>
      <w:r w:rsidRPr="00673704">
        <w:t>-20</w:t>
      </w:r>
      <w:r w:rsidR="00871029">
        <w:rPr>
          <w:lang w:val="uk-UA"/>
        </w:rPr>
        <w:t>20</w:t>
      </w:r>
      <w:r w:rsidRPr="00673704">
        <w:t xml:space="preserve"> навчального </w:t>
      </w:r>
      <w:proofErr w:type="gramStart"/>
      <w:r w:rsidR="00BD03FF">
        <w:t>року  контингент</w:t>
      </w:r>
      <w:proofErr w:type="gramEnd"/>
      <w:r w:rsidR="00BD03FF">
        <w:t xml:space="preserve"> учнів складав </w:t>
      </w:r>
      <w:r w:rsidR="00BD2EEA">
        <w:rPr>
          <w:lang w:val="uk-UA"/>
        </w:rPr>
        <w:t>31</w:t>
      </w:r>
      <w:r w:rsidR="00871029">
        <w:rPr>
          <w:lang w:val="uk-UA"/>
        </w:rPr>
        <w:t>4</w:t>
      </w:r>
      <w:r w:rsidRPr="00673704">
        <w:t xml:space="preserve"> ос</w:t>
      </w:r>
      <w:r w:rsidR="00BD03FF">
        <w:rPr>
          <w:lang w:val="uk-UA"/>
        </w:rPr>
        <w:t>іб</w:t>
      </w:r>
      <w:r w:rsidRPr="00673704">
        <w:t xml:space="preserve"> , які навчалися в 1</w:t>
      </w:r>
      <w:r w:rsidR="00871029">
        <w:rPr>
          <w:lang w:val="uk-UA"/>
        </w:rPr>
        <w:t>4</w:t>
      </w:r>
      <w:r w:rsidRPr="00673704">
        <w:t xml:space="preserve"> групах, серед них учні 10 класу – </w:t>
      </w:r>
      <w:r w:rsidR="0003141C">
        <w:rPr>
          <w:lang w:val="uk-UA"/>
        </w:rPr>
        <w:t>1</w:t>
      </w:r>
      <w:r w:rsidR="00871029">
        <w:rPr>
          <w:lang w:val="uk-UA"/>
        </w:rPr>
        <w:t>48</w:t>
      </w:r>
      <w:r w:rsidRPr="00673704">
        <w:t xml:space="preserve"> ос</w:t>
      </w:r>
      <w:r w:rsidR="0003141C">
        <w:rPr>
          <w:lang w:val="uk-UA"/>
        </w:rPr>
        <w:t>о</w:t>
      </w:r>
      <w:r w:rsidRPr="00673704">
        <w:t>б</w:t>
      </w:r>
      <w:r w:rsidR="0003141C">
        <w:rPr>
          <w:lang w:val="uk-UA"/>
        </w:rPr>
        <w:t>и</w:t>
      </w:r>
      <w:r w:rsidRPr="00673704">
        <w:t xml:space="preserve">  , учнів 11 класу – </w:t>
      </w:r>
      <w:r w:rsidR="00871029">
        <w:rPr>
          <w:lang w:val="uk-UA"/>
        </w:rPr>
        <w:t xml:space="preserve"> 172</w:t>
      </w:r>
      <w:r w:rsidRPr="00673704">
        <w:t xml:space="preserve"> ос</w:t>
      </w:r>
      <w:r w:rsidR="00871029">
        <w:rPr>
          <w:lang w:val="uk-UA"/>
        </w:rPr>
        <w:t>оби</w:t>
      </w:r>
      <w:r w:rsidRPr="00673704">
        <w:t xml:space="preserve"> ,  середня наповнюваність груп  складає 2</w:t>
      </w:r>
      <w:r w:rsidR="009A2AA7">
        <w:rPr>
          <w:lang w:val="uk-UA"/>
        </w:rPr>
        <w:t>5</w:t>
      </w:r>
      <w:r w:rsidRPr="00673704">
        <w:t xml:space="preserve"> учнів з професійного навчання. Допрофесійним навчанням було охоплено </w:t>
      </w:r>
      <w:r w:rsidR="00871029">
        <w:rPr>
          <w:lang w:val="uk-UA"/>
        </w:rPr>
        <w:t>9</w:t>
      </w:r>
      <w:r w:rsidRPr="00673704">
        <w:t xml:space="preserve"> учні</w:t>
      </w:r>
      <w:r w:rsidR="009A2AA7">
        <w:rPr>
          <w:lang w:val="uk-UA"/>
        </w:rPr>
        <w:t>в</w:t>
      </w:r>
      <w:r w:rsidRPr="00673704">
        <w:t>.</w:t>
      </w:r>
    </w:p>
    <w:p w:rsidR="00604EC3" w:rsidRPr="00673704" w:rsidRDefault="00604EC3" w:rsidP="00604EC3">
      <w:pPr>
        <w:spacing w:line="228" w:lineRule="auto"/>
        <w:ind w:firstLine="900"/>
        <w:jc w:val="both"/>
        <w:rPr>
          <w:spacing w:val="-6"/>
          <w:kern w:val="16"/>
        </w:rPr>
      </w:pPr>
      <w:r w:rsidRPr="00673704">
        <w:rPr>
          <w:spacing w:val="-6"/>
          <w:kern w:val="16"/>
        </w:rPr>
        <w:t xml:space="preserve">Навчальний процес забезпечують  5 викладачів, що складає 100% від штатного розпису та  </w:t>
      </w:r>
      <w:r w:rsidR="00871B81" w:rsidRPr="00673704">
        <w:rPr>
          <w:spacing w:val="-6"/>
          <w:kern w:val="16"/>
          <w:lang w:val="uk-UA"/>
        </w:rPr>
        <w:t>4</w:t>
      </w:r>
      <w:r w:rsidRPr="00673704">
        <w:rPr>
          <w:spacing w:val="-6"/>
          <w:kern w:val="16"/>
        </w:rPr>
        <w:t xml:space="preserve"> майстр</w:t>
      </w:r>
      <w:r w:rsidR="00871B81" w:rsidRPr="00673704">
        <w:rPr>
          <w:spacing w:val="-6"/>
          <w:kern w:val="16"/>
          <w:lang w:val="uk-UA"/>
        </w:rPr>
        <w:t>и</w:t>
      </w:r>
      <w:r w:rsidRPr="00673704">
        <w:rPr>
          <w:spacing w:val="-6"/>
          <w:kern w:val="16"/>
        </w:rPr>
        <w:t xml:space="preserve"> в/н, що складає 100% від штатного розпису.</w:t>
      </w:r>
    </w:p>
    <w:p w:rsidR="00604EC3" w:rsidRPr="00673704" w:rsidRDefault="00BD03FF" w:rsidP="00604EC3">
      <w:pPr>
        <w:ind w:firstLine="539"/>
        <w:jc w:val="both"/>
      </w:pPr>
      <w:r>
        <w:rPr>
          <w:lang w:val="uk-UA"/>
        </w:rPr>
        <w:t>Освітній</w:t>
      </w:r>
      <w:r w:rsidR="00604EC3" w:rsidRPr="00673704">
        <w:t xml:space="preserve"> процес та документообіг ведеться згідно з чинним законодавством та державною мовою. Мовний </w:t>
      </w:r>
      <w:proofErr w:type="gramStart"/>
      <w:r w:rsidR="00604EC3" w:rsidRPr="00673704">
        <w:t>режим ,</w:t>
      </w:r>
      <w:proofErr w:type="gramEnd"/>
      <w:r w:rsidR="00604EC3" w:rsidRPr="00673704">
        <w:t xml:space="preserve"> національна символіка </w:t>
      </w:r>
      <w:r w:rsidR="00D96864">
        <w:rPr>
          <w:lang w:val="uk-UA"/>
        </w:rPr>
        <w:t xml:space="preserve"> </w:t>
      </w:r>
      <w:r w:rsidR="00604EC3" w:rsidRPr="00673704">
        <w:t xml:space="preserve"> закладу</w:t>
      </w:r>
      <w:r w:rsidR="00D96864">
        <w:rPr>
          <w:lang w:val="uk-UA"/>
        </w:rPr>
        <w:t xml:space="preserve"> освіти</w:t>
      </w:r>
      <w:r w:rsidR="00604EC3" w:rsidRPr="00673704">
        <w:t xml:space="preserve"> відповідає вимогам законодавства України.</w:t>
      </w:r>
    </w:p>
    <w:p w:rsidR="00604EC3" w:rsidRPr="00673704" w:rsidRDefault="00604EC3" w:rsidP="00604EC3">
      <w:pPr>
        <w:pStyle w:val="100"/>
        <w:shd w:val="clear" w:color="auto" w:fill="auto"/>
        <w:spacing w:line="240" w:lineRule="auto"/>
        <w:ind w:firstLine="539"/>
        <w:jc w:val="both"/>
        <w:rPr>
          <w:sz w:val="24"/>
          <w:szCs w:val="24"/>
          <w:lang w:val="uk-UA"/>
        </w:rPr>
      </w:pPr>
      <w:r w:rsidRPr="00673704">
        <w:rPr>
          <w:sz w:val="24"/>
          <w:szCs w:val="24"/>
        </w:rPr>
        <w:t xml:space="preserve">Заклад фінансується за рахунок коштів </w:t>
      </w:r>
      <w:r w:rsidRPr="00673704">
        <w:rPr>
          <w:sz w:val="24"/>
          <w:szCs w:val="24"/>
          <w:lang w:val="uk-UA"/>
        </w:rPr>
        <w:t>місцевого</w:t>
      </w:r>
      <w:r w:rsidRPr="00673704">
        <w:rPr>
          <w:sz w:val="24"/>
          <w:szCs w:val="24"/>
        </w:rPr>
        <w:t xml:space="preserve"> бюджету та додаткових джерел фінансування згідно з чинним законодавством.</w:t>
      </w:r>
      <w:r w:rsidRPr="00673704">
        <w:rPr>
          <w:sz w:val="24"/>
          <w:szCs w:val="24"/>
          <w:lang w:val="uk-UA"/>
        </w:rPr>
        <w:t xml:space="preserve"> </w:t>
      </w:r>
    </w:p>
    <w:p w:rsidR="00604EC3" w:rsidRPr="00673704" w:rsidRDefault="00604EC3" w:rsidP="00604EC3">
      <w:pPr>
        <w:ind w:left="360"/>
        <w:jc w:val="both"/>
        <w:rPr>
          <w:lang w:val="uk-UA"/>
        </w:rPr>
      </w:pPr>
      <w:r w:rsidRPr="00673704">
        <w:rPr>
          <w:lang w:val="uk-UA"/>
        </w:rPr>
        <w:t xml:space="preserve"> </w:t>
      </w:r>
    </w:p>
    <w:p w:rsidR="00604EC3" w:rsidRPr="00673704" w:rsidRDefault="00604EC3" w:rsidP="00604EC3">
      <w:pPr>
        <w:ind w:firstLine="540"/>
        <w:jc w:val="center"/>
        <w:rPr>
          <w:b/>
          <w:lang w:val="uk-UA"/>
        </w:rPr>
      </w:pPr>
      <w:r w:rsidRPr="00673704">
        <w:rPr>
          <w:b/>
          <w:lang w:val="uk-UA"/>
        </w:rPr>
        <w:t>2. Формування контингенту учнів</w:t>
      </w:r>
    </w:p>
    <w:p w:rsidR="00604EC3" w:rsidRPr="00673704" w:rsidRDefault="00604EC3" w:rsidP="00604EC3">
      <w:pPr>
        <w:jc w:val="both"/>
        <w:rPr>
          <w:spacing w:val="-6"/>
          <w:kern w:val="16"/>
          <w:lang w:val="uk-UA"/>
        </w:rPr>
      </w:pPr>
    </w:p>
    <w:p w:rsidR="00604EC3" w:rsidRPr="00673704" w:rsidRDefault="00604EC3" w:rsidP="00604EC3">
      <w:pPr>
        <w:ind w:firstLine="709"/>
        <w:jc w:val="both"/>
        <w:rPr>
          <w:spacing w:val="-6"/>
          <w:kern w:val="16"/>
          <w:lang w:val="uk-UA"/>
        </w:rPr>
      </w:pPr>
      <w:r w:rsidRPr="00673704">
        <w:rPr>
          <w:spacing w:val="-6"/>
          <w:kern w:val="16"/>
          <w:lang w:val="uk-UA"/>
        </w:rPr>
        <w:t>Прийом учнів на новий навчальний рік на професійну підготовку проводиться відповідно до ліцензії МОНУ на професійно-освітню діяльність та на підставі сертифікату про державну акредитацію закладу з підготовки, перепідготовки та підвищення кваліфікації водіїв.</w:t>
      </w:r>
    </w:p>
    <w:p w:rsidR="00604EC3" w:rsidRPr="00673704" w:rsidRDefault="00604EC3" w:rsidP="00604EC3">
      <w:pPr>
        <w:spacing w:line="228" w:lineRule="auto"/>
        <w:ind w:firstLine="902"/>
        <w:jc w:val="both"/>
        <w:rPr>
          <w:spacing w:val="-6"/>
          <w:kern w:val="16"/>
        </w:rPr>
      </w:pPr>
      <w:r w:rsidRPr="00673704">
        <w:rPr>
          <w:spacing w:val="-6"/>
          <w:kern w:val="16"/>
        </w:rPr>
        <w:t xml:space="preserve">Динаміка формування учнівського контингенту за останні три навчальні роки становить: </w:t>
      </w:r>
      <w:r w:rsidRPr="00673704">
        <w:t xml:space="preserve">2013-2014 н.р. </w:t>
      </w:r>
      <w:r w:rsidRPr="00673704">
        <w:rPr>
          <w:spacing w:val="-6"/>
          <w:kern w:val="16"/>
        </w:rPr>
        <w:t xml:space="preserve">  – </w:t>
      </w:r>
      <w:proofErr w:type="gramStart"/>
      <w:r w:rsidRPr="00673704">
        <w:t>288</w:t>
      </w:r>
      <w:r w:rsidRPr="00673704">
        <w:rPr>
          <w:spacing w:val="-6"/>
          <w:kern w:val="16"/>
        </w:rPr>
        <w:t xml:space="preserve">  учнів</w:t>
      </w:r>
      <w:proofErr w:type="gramEnd"/>
      <w:r w:rsidRPr="00673704">
        <w:rPr>
          <w:spacing w:val="-6"/>
          <w:kern w:val="16"/>
        </w:rPr>
        <w:t xml:space="preserve"> ; </w:t>
      </w:r>
      <w:r w:rsidRPr="00673704">
        <w:t xml:space="preserve">2014-2015 н.р.-  296 </w:t>
      </w:r>
      <w:r w:rsidRPr="00673704">
        <w:rPr>
          <w:spacing w:val="-6"/>
          <w:kern w:val="16"/>
        </w:rPr>
        <w:t>учнів;</w:t>
      </w:r>
      <w:r w:rsidRPr="00673704">
        <w:t xml:space="preserve"> 2015-2016 н.р.-  328 </w:t>
      </w:r>
      <w:r w:rsidRPr="00673704">
        <w:rPr>
          <w:spacing w:val="-6"/>
          <w:kern w:val="16"/>
        </w:rPr>
        <w:t>учнів</w:t>
      </w:r>
      <w:r w:rsidR="00871B81" w:rsidRPr="00673704">
        <w:rPr>
          <w:spacing w:val="-6"/>
          <w:kern w:val="16"/>
          <w:lang w:val="uk-UA"/>
        </w:rPr>
        <w:t>, 2017- 260 учнів</w:t>
      </w:r>
      <w:r w:rsidRPr="00673704">
        <w:rPr>
          <w:spacing w:val="-6"/>
          <w:kern w:val="16"/>
        </w:rPr>
        <w:t xml:space="preserve"> </w:t>
      </w:r>
      <w:r w:rsidR="00D96864">
        <w:rPr>
          <w:spacing w:val="-6"/>
          <w:kern w:val="16"/>
          <w:lang w:val="uk-UA"/>
        </w:rPr>
        <w:t>,2017-2018 н.р.- 215 учнів</w:t>
      </w:r>
      <w:r w:rsidR="00115F76">
        <w:rPr>
          <w:spacing w:val="-6"/>
          <w:kern w:val="16"/>
        </w:rPr>
        <w:t xml:space="preserve">, 2018-2019 – 314 </w:t>
      </w:r>
      <w:r w:rsidR="00115F76">
        <w:rPr>
          <w:spacing w:val="-6"/>
          <w:kern w:val="16"/>
          <w:lang w:val="uk-UA"/>
        </w:rPr>
        <w:t>учнів</w:t>
      </w:r>
      <w:r w:rsidR="00871029">
        <w:rPr>
          <w:spacing w:val="-6"/>
          <w:kern w:val="16"/>
          <w:lang w:val="uk-UA"/>
        </w:rPr>
        <w:t>, 2019-2020 – 320 учнів.</w:t>
      </w:r>
      <w:r w:rsidRPr="00673704">
        <w:rPr>
          <w:spacing w:val="-6"/>
          <w:kern w:val="16"/>
        </w:rPr>
        <w:t xml:space="preserve">  Наповнюваність навчальних груп в середньому </w:t>
      </w:r>
      <w:proofErr w:type="gramStart"/>
      <w:r w:rsidRPr="00673704">
        <w:rPr>
          <w:spacing w:val="-6"/>
          <w:kern w:val="16"/>
        </w:rPr>
        <w:t>складає  2</w:t>
      </w:r>
      <w:r w:rsidR="00115F76">
        <w:rPr>
          <w:spacing w:val="-6"/>
          <w:kern w:val="16"/>
          <w:lang w:val="uk-UA"/>
        </w:rPr>
        <w:t>5</w:t>
      </w:r>
      <w:proofErr w:type="gramEnd"/>
      <w:r w:rsidRPr="00673704">
        <w:rPr>
          <w:spacing w:val="-6"/>
          <w:kern w:val="16"/>
        </w:rPr>
        <w:t xml:space="preserve">  чол.</w:t>
      </w:r>
    </w:p>
    <w:p w:rsidR="00604EC3" w:rsidRPr="00673704" w:rsidRDefault="00604EC3" w:rsidP="00604EC3">
      <w:pPr>
        <w:ind w:firstLine="540"/>
        <w:jc w:val="both"/>
      </w:pPr>
      <w:r w:rsidRPr="00673704">
        <w:t>Формування учнівського контингенту МНВК носить послідовний і цілеспрямований характер. Для якісного і кількісного формування контингенту учнів розроблено та затверджено Правила прийому в МНВК</w:t>
      </w:r>
      <w:r w:rsidRPr="00673704">
        <w:rPr>
          <w:spacing w:val="-6"/>
          <w:kern w:val="16"/>
        </w:rPr>
        <w:t xml:space="preserve"> відповідно до Типових правил прийому до професійно-технічних навчальних закладів України, затверджених наказом Міністерства освіти і науки України від 14 травня 2013 року № </w:t>
      </w:r>
      <w:proofErr w:type="gramStart"/>
      <w:r w:rsidRPr="00673704">
        <w:rPr>
          <w:spacing w:val="-6"/>
          <w:kern w:val="16"/>
        </w:rPr>
        <w:t>499</w:t>
      </w:r>
      <w:r w:rsidRPr="00673704">
        <w:t xml:space="preserve">  .</w:t>
      </w:r>
      <w:proofErr w:type="gramEnd"/>
      <w:r w:rsidRPr="00673704">
        <w:t xml:space="preserve">  </w:t>
      </w:r>
    </w:p>
    <w:p w:rsidR="00604EC3" w:rsidRPr="00673704" w:rsidRDefault="00604EC3" w:rsidP="00604EC3">
      <w:pPr>
        <w:pStyle w:val="100"/>
        <w:shd w:val="clear" w:color="auto" w:fill="auto"/>
        <w:spacing w:line="240" w:lineRule="auto"/>
        <w:ind w:firstLine="360"/>
        <w:jc w:val="both"/>
        <w:rPr>
          <w:sz w:val="24"/>
          <w:szCs w:val="24"/>
        </w:rPr>
      </w:pPr>
      <w:r w:rsidRPr="00673704">
        <w:rPr>
          <w:sz w:val="24"/>
          <w:szCs w:val="24"/>
        </w:rPr>
        <w:t>Профорієнтаційна робота проводиться силами учнівського та педагогічного колективів. У вересні готуються наказ «Про закріплення педагогічних працівників за школами міста». Профорієнтаційну роботу колектив комбінату проводить у декілька етапів. Перший - це бесіди, зустрічі з учнями та батьками у стінах шкіл, участь у батьківських зборах, виховних годинах з метою ознайомлення учнів з історією розвитку МНВК, з потребою в кадрах, які готує комбінат. Другий етап - зустрічі в закладі, де учні шкіл знайомляться із змістом професій.</w:t>
      </w:r>
    </w:p>
    <w:p w:rsidR="00604EC3" w:rsidRPr="00673704" w:rsidRDefault="00604EC3" w:rsidP="00604EC3">
      <w:pPr>
        <w:pStyle w:val="100"/>
        <w:shd w:val="clear" w:color="auto" w:fill="auto"/>
        <w:spacing w:line="240" w:lineRule="auto"/>
        <w:ind w:firstLine="360"/>
        <w:jc w:val="both"/>
        <w:rPr>
          <w:sz w:val="24"/>
          <w:szCs w:val="24"/>
          <w:lang w:val="uk-UA"/>
        </w:rPr>
      </w:pPr>
      <w:r w:rsidRPr="00673704">
        <w:rPr>
          <w:sz w:val="24"/>
          <w:szCs w:val="24"/>
        </w:rPr>
        <w:t>Традиційно проводяться спільні заходи, такі як вечори відпочинку, спортивні змагання, конкурси. Щороку у квітні проводиться день відкритих дверей. Великого значення в профорієнтаційній роботі має зв'язок з центром зайнятості населення. Діяльність з даного напрямку носить планомірний та систематичний характер.</w:t>
      </w:r>
    </w:p>
    <w:p w:rsidR="00604EC3" w:rsidRPr="00673704" w:rsidRDefault="00604EC3" w:rsidP="00871B81">
      <w:pPr>
        <w:pStyle w:val="100"/>
        <w:shd w:val="clear" w:color="auto" w:fill="auto"/>
        <w:spacing w:line="240" w:lineRule="auto"/>
        <w:ind w:firstLine="360"/>
        <w:jc w:val="both"/>
        <w:rPr>
          <w:sz w:val="24"/>
          <w:szCs w:val="24"/>
          <w:lang w:val="uk-UA"/>
        </w:rPr>
      </w:pPr>
      <w:r w:rsidRPr="00673704">
        <w:rPr>
          <w:sz w:val="24"/>
          <w:szCs w:val="24"/>
          <w:lang w:val="uk-UA"/>
        </w:rPr>
        <w:t>Скарги учнів та їх батьків щодо прийому протягом року відсутні.</w:t>
      </w:r>
      <w:r w:rsidRPr="00673704">
        <w:rPr>
          <w:spacing w:val="-6"/>
          <w:kern w:val="16"/>
          <w:sz w:val="24"/>
          <w:szCs w:val="24"/>
          <w:lang w:val="uk-UA"/>
        </w:rPr>
        <w:t xml:space="preserve"> </w:t>
      </w:r>
    </w:p>
    <w:p w:rsidR="00604EC3" w:rsidRPr="00673704" w:rsidRDefault="00604EC3" w:rsidP="00871B81">
      <w:pPr>
        <w:pStyle w:val="100"/>
        <w:shd w:val="clear" w:color="auto" w:fill="auto"/>
        <w:spacing w:line="240" w:lineRule="auto"/>
        <w:ind w:firstLine="360"/>
        <w:jc w:val="both"/>
        <w:rPr>
          <w:sz w:val="24"/>
          <w:szCs w:val="24"/>
        </w:rPr>
      </w:pPr>
      <w:r w:rsidRPr="00673704">
        <w:rPr>
          <w:sz w:val="24"/>
          <w:szCs w:val="24"/>
          <w:lang w:val="uk-UA"/>
        </w:rPr>
        <w:t xml:space="preserve">  Створений та сформований контингент учнів відзначається певною сталістю. </w:t>
      </w:r>
      <w:r w:rsidR="00871B81" w:rsidRPr="00673704">
        <w:rPr>
          <w:sz w:val="24"/>
          <w:szCs w:val="24"/>
          <w:lang w:val="uk-UA"/>
        </w:rPr>
        <w:t xml:space="preserve"> </w:t>
      </w:r>
      <w:r w:rsidRPr="00673704">
        <w:rPr>
          <w:sz w:val="24"/>
          <w:szCs w:val="24"/>
          <w:bdr w:val="none" w:sz="0" w:space="0" w:color="auto" w:frame="1"/>
        </w:rPr>
        <w:t xml:space="preserve"> Причинами відрахувань учнів </w:t>
      </w:r>
      <w:proofErr w:type="gramStart"/>
      <w:r w:rsidRPr="00673704">
        <w:rPr>
          <w:sz w:val="24"/>
          <w:szCs w:val="24"/>
          <w:bdr w:val="none" w:sz="0" w:space="0" w:color="auto" w:frame="1"/>
        </w:rPr>
        <w:t>є  зміна</w:t>
      </w:r>
      <w:proofErr w:type="gramEnd"/>
      <w:r w:rsidRPr="00673704">
        <w:rPr>
          <w:sz w:val="24"/>
          <w:szCs w:val="24"/>
          <w:bdr w:val="none" w:sz="0" w:space="0" w:color="auto" w:frame="1"/>
        </w:rPr>
        <w:t xml:space="preserve"> місця проживання батьків, </w:t>
      </w:r>
      <w:r w:rsidRPr="00673704">
        <w:rPr>
          <w:sz w:val="24"/>
          <w:szCs w:val="24"/>
        </w:rPr>
        <w:t>перехід учнів в інший навчальний заклад і за станом здоров’я</w:t>
      </w:r>
      <w:r w:rsidRPr="00673704">
        <w:rPr>
          <w:b/>
          <w:sz w:val="24"/>
          <w:szCs w:val="24"/>
        </w:rPr>
        <w:t>.</w:t>
      </w:r>
      <w:r w:rsidRPr="00673704">
        <w:rPr>
          <w:sz w:val="24"/>
          <w:szCs w:val="24"/>
          <w:bdr w:val="none" w:sz="0" w:space="0" w:color="auto" w:frame="1"/>
        </w:rPr>
        <w:t xml:space="preserve"> </w:t>
      </w:r>
      <w:r w:rsidRPr="00673704">
        <w:rPr>
          <w:spacing w:val="-6"/>
          <w:kern w:val="16"/>
          <w:sz w:val="24"/>
          <w:szCs w:val="24"/>
        </w:rPr>
        <w:t xml:space="preserve"> </w:t>
      </w:r>
      <w:r w:rsidRPr="00673704">
        <w:rPr>
          <w:sz w:val="24"/>
          <w:szCs w:val="24"/>
        </w:rPr>
        <w:t xml:space="preserve"> </w:t>
      </w:r>
    </w:p>
    <w:p w:rsidR="00604EC3" w:rsidRPr="00673704" w:rsidRDefault="00604EC3" w:rsidP="00604EC3">
      <w:pPr>
        <w:pStyle w:val="100"/>
        <w:shd w:val="clear" w:color="auto" w:fill="auto"/>
        <w:tabs>
          <w:tab w:val="left" w:pos="6361"/>
        </w:tabs>
        <w:spacing w:line="240" w:lineRule="auto"/>
        <w:ind w:firstLine="360"/>
        <w:jc w:val="both"/>
        <w:rPr>
          <w:spacing w:val="-6"/>
          <w:kern w:val="16"/>
          <w:sz w:val="24"/>
          <w:szCs w:val="24"/>
          <w:lang w:val="uk-UA"/>
        </w:rPr>
      </w:pPr>
      <w:r w:rsidRPr="00673704">
        <w:rPr>
          <w:sz w:val="24"/>
          <w:szCs w:val="24"/>
          <w:lang w:val="uk-UA"/>
        </w:rPr>
        <w:t xml:space="preserve">Адміністрація  і педагогічний колектив МНВК постійно проводять роботу по збереженню контингенту учнів: щоденно перевіряється присутність  учнів на заняттях, ведеться книга обліку відсутніх, з’ясовуються причини відсутності учнів, підтримується зв’язок з класними керівниками та батьками, питання відвідування заслуховуються на нарадах, видаються накази. Аналіз стану відвідування за останні </w:t>
      </w:r>
      <w:r w:rsidR="00D96864">
        <w:rPr>
          <w:sz w:val="24"/>
          <w:szCs w:val="24"/>
          <w:lang w:val="uk-UA"/>
        </w:rPr>
        <w:t>чотири</w:t>
      </w:r>
      <w:r w:rsidRPr="00673704">
        <w:rPr>
          <w:sz w:val="24"/>
          <w:szCs w:val="24"/>
          <w:lang w:val="uk-UA"/>
        </w:rPr>
        <w:t xml:space="preserve"> роки показав , що </w:t>
      </w:r>
      <w:r w:rsidRPr="00673704">
        <w:rPr>
          <w:spacing w:val="-6"/>
          <w:kern w:val="16"/>
          <w:sz w:val="24"/>
          <w:szCs w:val="24"/>
          <w:lang w:val="uk-UA"/>
        </w:rPr>
        <w:t>спостерігається позитивна тенденція до відвідування  учнями МНВК. Так , відсоток відвідування  в 2012 – 2013 н.р.  становив 81% ,  в 2013-2014 н. р.-  88% , в 2014-2015 н. р.- 92%</w:t>
      </w:r>
      <w:r w:rsidR="00871B81" w:rsidRPr="00673704">
        <w:rPr>
          <w:spacing w:val="-6"/>
          <w:kern w:val="16"/>
          <w:sz w:val="24"/>
          <w:szCs w:val="24"/>
          <w:lang w:val="uk-UA"/>
        </w:rPr>
        <w:t>, в 2016-2017 н.р.- 95 %</w:t>
      </w:r>
      <w:r w:rsidR="00D96864">
        <w:rPr>
          <w:spacing w:val="-6"/>
          <w:kern w:val="16"/>
          <w:sz w:val="24"/>
          <w:szCs w:val="24"/>
          <w:lang w:val="uk-UA"/>
        </w:rPr>
        <w:t>,в 2-17-2018 н.р.- 97 %</w:t>
      </w:r>
      <w:r w:rsidR="00560C9A">
        <w:rPr>
          <w:spacing w:val="-6"/>
          <w:kern w:val="16"/>
          <w:sz w:val="24"/>
          <w:szCs w:val="24"/>
          <w:lang w:val="uk-UA"/>
        </w:rPr>
        <w:t>, 2018-2019 – 97,5 %</w:t>
      </w:r>
      <w:r w:rsidR="00871029">
        <w:rPr>
          <w:spacing w:val="-6"/>
          <w:kern w:val="16"/>
          <w:sz w:val="24"/>
          <w:szCs w:val="24"/>
          <w:lang w:val="uk-UA"/>
        </w:rPr>
        <w:t>,2019-2020 – 98 %</w:t>
      </w:r>
      <w:r w:rsidRPr="00673704">
        <w:rPr>
          <w:spacing w:val="-6"/>
          <w:kern w:val="16"/>
          <w:sz w:val="24"/>
          <w:szCs w:val="24"/>
          <w:lang w:val="uk-UA"/>
        </w:rPr>
        <w:t xml:space="preserve"> .  Однак робота по відвідуванню учнів  МНВК  потребує поліпшення.  </w:t>
      </w:r>
    </w:p>
    <w:p w:rsidR="00604EC3" w:rsidRPr="00673704" w:rsidRDefault="00604EC3" w:rsidP="00604EC3">
      <w:pPr>
        <w:shd w:val="clear" w:color="auto" w:fill="FFFFFF" w:themeFill="background1"/>
        <w:ind w:firstLine="360"/>
        <w:jc w:val="both"/>
        <w:textAlignment w:val="baseline"/>
      </w:pPr>
      <w:r w:rsidRPr="00673704">
        <w:rPr>
          <w:bdr w:val="none" w:sz="0" w:space="0" w:color="auto" w:frame="1"/>
        </w:rPr>
        <w:t>Відповідність за ведення документації по формуванню контингенту учнів покладено на заступника директора з навчально-виробничої роботи та секретаря  . Всі необхідні документи з формування контингенту учнів є в наявності, оформлені і систематизовані.</w:t>
      </w:r>
    </w:p>
    <w:p w:rsidR="00604EC3" w:rsidRPr="00673704" w:rsidRDefault="00604EC3" w:rsidP="00871B81">
      <w:pPr>
        <w:shd w:val="clear" w:color="auto" w:fill="FFFFFF" w:themeFill="background1"/>
        <w:ind w:firstLine="708"/>
        <w:jc w:val="both"/>
        <w:textAlignment w:val="baseline"/>
        <w:rPr>
          <w:lang w:val="uk-UA"/>
        </w:rPr>
      </w:pPr>
      <w:r w:rsidRPr="00673704">
        <w:rPr>
          <w:bdr w:val="none" w:sz="0" w:space="0" w:color="auto" w:frame="1"/>
        </w:rPr>
        <w:t>Особові справи та книги наказів про контингент учнів (зарахування учнів, відрахування учнів), поіменні книги обліку особового складу учнів, книги реєстрації видачі довідок ведуться в основному у відповідності до нормативних вимог і зберігаються в сейфах навчальної частини.</w:t>
      </w:r>
    </w:p>
    <w:p w:rsidR="00604EC3" w:rsidRPr="00673704" w:rsidRDefault="00871B81" w:rsidP="00604EC3">
      <w:pPr>
        <w:pStyle w:val="100"/>
        <w:shd w:val="clear" w:color="auto" w:fill="FFFFFF" w:themeFill="background1"/>
        <w:spacing w:line="240" w:lineRule="auto"/>
        <w:ind w:firstLine="360"/>
        <w:jc w:val="both"/>
        <w:rPr>
          <w:sz w:val="24"/>
          <w:szCs w:val="24"/>
          <w:lang w:val="uk-UA"/>
        </w:rPr>
      </w:pPr>
      <w:r w:rsidRPr="00673704">
        <w:rPr>
          <w:sz w:val="24"/>
          <w:szCs w:val="24"/>
          <w:lang w:val="uk-UA"/>
        </w:rPr>
        <w:t xml:space="preserve">У </w:t>
      </w:r>
      <w:r w:rsidR="00604EC3" w:rsidRPr="00673704">
        <w:rPr>
          <w:sz w:val="24"/>
          <w:szCs w:val="24"/>
          <w:lang w:val="uk-UA"/>
        </w:rPr>
        <w:t xml:space="preserve"> навчальному закладі забезпечено рівний доступ громадян до здобуття якісної освіти; обсяг прийому учнів кожного року відповідає ліцензійному обсягу з кожної професії; з метою збереження контингенту колективом проводиться профілактична робота;   робота з профорієнтації носить системний характер.</w:t>
      </w:r>
    </w:p>
    <w:p w:rsidR="00604EC3" w:rsidRPr="00673704" w:rsidRDefault="00604EC3" w:rsidP="00604EC3">
      <w:pPr>
        <w:pStyle w:val="a3"/>
        <w:ind w:firstLine="360"/>
        <w:jc w:val="both"/>
        <w:rPr>
          <w:lang w:val="uk-UA"/>
        </w:rPr>
      </w:pPr>
      <w:r w:rsidRPr="00673704">
        <w:rPr>
          <w:lang w:val="uk-UA"/>
        </w:rPr>
        <w:t xml:space="preserve"> </w:t>
      </w:r>
      <w:r w:rsidRPr="00673704">
        <w:rPr>
          <w:b/>
          <w:lang w:val="uk-UA"/>
        </w:rPr>
        <w:t>Разом з тим</w:t>
      </w:r>
      <w:r w:rsidRPr="00673704">
        <w:rPr>
          <w:lang w:val="uk-UA"/>
        </w:rPr>
        <w:t>, в організації формування контингенту учнів   є ряд питань, які треба вирішити. Це перш за все:</w:t>
      </w:r>
    </w:p>
    <w:p w:rsidR="00604EC3" w:rsidRPr="00673704" w:rsidRDefault="00604EC3" w:rsidP="00604EC3">
      <w:pPr>
        <w:ind w:right="-5" w:firstLine="540"/>
        <w:jc w:val="both"/>
      </w:pPr>
      <w:r w:rsidRPr="00673704">
        <w:t>-введення нових професій з урахуванням потреб регіону  в кваліфікованих робітниках;</w:t>
      </w:r>
    </w:p>
    <w:p w:rsidR="00604EC3" w:rsidRPr="00673704" w:rsidRDefault="00604EC3" w:rsidP="00604EC3">
      <w:pPr>
        <w:ind w:right="-5" w:firstLine="540"/>
        <w:jc w:val="both"/>
      </w:pPr>
      <w:r w:rsidRPr="00673704">
        <w:t>-в недостатній мірі проводиться робота з популяризації робітничих професій;</w:t>
      </w:r>
    </w:p>
    <w:p w:rsidR="00604EC3" w:rsidRPr="00673704" w:rsidRDefault="00604EC3" w:rsidP="00604EC3">
      <w:pPr>
        <w:jc w:val="both"/>
        <w:rPr>
          <w:spacing w:val="-6"/>
          <w:kern w:val="16"/>
        </w:rPr>
      </w:pPr>
      <w:r w:rsidRPr="00673704">
        <w:rPr>
          <w:spacing w:val="-6"/>
          <w:kern w:val="16"/>
        </w:rPr>
        <w:t xml:space="preserve">        - адміністрація </w:t>
      </w:r>
      <w:proofErr w:type="gramStart"/>
      <w:r w:rsidRPr="00673704">
        <w:rPr>
          <w:spacing w:val="-6"/>
          <w:kern w:val="16"/>
        </w:rPr>
        <w:t>закладу  не</w:t>
      </w:r>
      <w:proofErr w:type="gramEnd"/>
      <w:r w:rsidRPr="00673704">
        <w:rPr>
          <w:spacing w:val="-6"/>
          <w:kern w:val="16"/>
        </w:rPr>
        <w:t xml:space="preserve"> в повній мірі організовує діяльність педагогічних працівників щодо підвищення іміджу, престижу з професії “Тракторист-машиніст сільськогосподарського виробництва (категорії “А1”) для здійснення професійно-технічного навчання серед дорослого населення.</w:t>
      </w:r>
    </w:p>
    <w:p w:rsidR="00604EC3" w:rsidRPr="00673704" w:rsidRDefault="00604EC3" w:rsidP="00604EC3">
      <w:pPr>
        <w:ind w:firstLine="902"/>
        <w:jc w:val="both"/>
        <w:rPr>
          <w:spacing w:val="-6"/>
          <w:kern w:val="16"/>
          <w:lang w:val="uk-UA"/>
        </w:rPr>
      </w:pPr>
      <w:r w:rsidRPr="00673704">
        <w:rPr>
          <w:spacing w:val="-6"/>
          <w:kern w:val="16"/>
          <w:lang w:val="uk-UA"/>
        </w:rPr>
        <w:t xml:space="preserve"> </w:t>
      </w:r>
    </w:p>
    <w:p w:rsidR="00604EC3" w:rsidRPr="00673704" w:rsidRDefault="00604EC3" w:rsidP="00604EC3">
      <w:pPr>
        <w:jc w:val="center"/>
        <w:rPr>
          <w:b/>
        </w:rPr>
      </w:pPr>
      <w:r w:rsidRPr="00673704">
        <w:rPr>
          <w:b/>
        </w:rPr>
        <w:t>3. Зміст підготовки кваліфікованих робітників</w:t>
      </w:r>
    </w:p>
    <w:p w:rsidR="00604EC3" w:rsidRPr="00673704" w:rsidRDefault="00604EC3" w:rsidP="00604EC3">
      <w:pPr>
        <w:jc w:val="center"/>
        <w:rPr>
          <w:b/>
        </w:rPr>
      </w:pPr>
    </w:p>
    <w:p w:rsidR="00604EC3" w:rsidRPr="00673704" w:rsidRDefault="00604EC3" w:rsidP="00604EC3">
      <w:pPr>
        <w:spacing w:line="228" w:lineRule="auto"/>
        <w:ind w:firstLine="900"/>
        <w:jc w:val="both"/>
        <w:rPr>
          <w:spacing w:val="-6"/>
          <w:kern w:val="16"/>
        </w:rPr>
      </w:pPr>
      <w:r w:rsidRPr="00673704">
        <w:rPr>
          <w:spacing w:val="-6"/>
          <w:kern w:val="16"/>
        </w:rPr>
        <w:t xml:space="preserve">Для організації навчального процесу МНВК забезпечений Державними стандартами професійно-технічної   освіти на 100% з чотирьох професій, що </w:t>
      </w:r>
      <w:proofErr w:type="gramStart"/>
      <w:r w:rsidRPr="00673704">
        <w:rPr>
          <w:spacing w:val="-6"/>
          <w:kern w:val="16"/>
        </w:rPr>
        <w:t>атестуються .</w:t>
      </w:r>
      <w:proofErr w:type="gramEnd"/>
    </w:p>
    <w:p w:rsidR="00604EC3" w:rsidRPr="00673704" w:rsidRDefault="00604EC3" w:rsidP="00604EC3">
      <w:pPr>
        <w:spacing w:line="228" w:lineRule="auto"/>
        <w:ind w:firstLine="900"/>
        <w:jc w:val="both"/>
        <w:rPr>
          <w:spacing w:val="-6"/>
          <w:kern w:val="16"/>
        </w:rPr>
      </w:pPr>
      <w:r w:rsidRPr="00673704">
        <w:rPr>
          <w:spacing w:val="-6"/>
          <w:kern w:val="16"/>
        </w:rPr>
        <w:t xml:space="preserve">Підготовка кваліфікованих робітників здійснюється відповідно до вимог нормативно-правових актів у галузі професійно-технічної освіти. Розроблені робочі навчальні плани і програми відповідають ДСПТО, </w:t>
      </w:r>
      <w:r w:rsidRPr="00673704">
        <w:t>Типовому навчальному плану і   програми професійно-технічного навчання для загальноосвітніх навчальних закладів та міжшкільних навчально-виробничих комбінатів(наказ МОН від 23.09.2010 №904)</w:t>
      </w:r>
      <w:r w:rsidRPr="00673704">
        <w:rPr>
          <w:bdr w:val="none" w:sz="0" w:space="0" w:color="auto" w:frame="1"/>
        </w:rPr>
        <w:t xml:space="preserve">, </w:t>
      </w:r>
      <w:r w:rsidRPr="00673704">
        <w:rPr>
          <w:spacing w:val="-6"/>
          <w:kern w:val="16"/>
        </w:rPr>
        <w:t>Типовій базисній структурі навчальних планів для підготовки кваліфікованих робітників у ПТНЗ, затвердженій наказом МОН України від 23.10.2010р. №947 з урахуванням змін у техніці, технологіях виробництва, обладнання підприємств.Усі робочі навчальні плани і програми погоджені і затверджені в установленому порядку, враховують вимоги нормативних документів, дотримання співвідношення навчального часу між професійно-теоретичною   підготовкою.</w:t>
      </w:r>
    </w:p>
    <w:p w:rsidR="00604EC3" w:rsidRPr="00673704" w:rsidRDefault="00604EC3" w:rsidP="00604EC3">
      <w:pPr>
        <w:spacing w:line="228" w:lineRule="auto"/>
        <w:ind w:firstLine="900"/>
        <w:jc w:val="both"/>
        <w:rPr>
          <w:spacing w:val="-6"/>
          <w:kern w:val="16"/>
        </w:rPr>
      </w:pPr>
      <w:r w:rsidRPr="00673704">
        <w:rPr>
          <w:spacing w:val="-6"/>
          <w:kern w:val="16"/>
        </w:rPr>
        <w:t>Для забезпечення професійно-теоретичної, професійно-практичної   підготовок у МНВК розроблено комплекти навчально-програмної документації та паспорти комплексно-методичного забезпечення предметів і професій.</w:t>
      </w:r>
    </w:p>
    <w:p w:rsidR="00604EC3" w:rsidRPr="00673704" w:rsidRDefault="00604EC3" w:rsidP="00604EC3">
      <w:pPr>
        <w:spacing w:line="228" w:lineRule="auto"/>
        <w:ind w:firstLine="900"/>
        <w:jc w:val="both"/>
        <w:rPr>
          <w:spacing w:val="-6"/>
          <w:kern w:val="16"/>
        </w:rPr>
      </w:pPr>
      <w:r w:rsidRPr="00673704">
        <w:rPr>
          <w:spacing w:val="-6"/>
          <w:kern w:val="16"/>
        </w:rPr>
        <w:t>У МНВК створена система контролю за своєчасністю розробки, погодження і затвердження навчально-плануючої документації. Своєчасно здійснюється контроль за якістю її виконання.</w:t>
      </w:r>
    </w:p>
    <w:p w:rsidR="00604EC3" w:rsidRPr="00673704" w:rsidRDefault="00604EC3" w:rsidP="00604EC3">
      <w:pPr>
        <w:spacing w:line="228" w:lineRule="auto"/>
        <w:ind w:firstLine="900"/>
        <w:jc w:val="both"/>
        <w:rPr>
          <w:spacing w:val="-6"/>
          <w:kern w:val="16"/>
        </w:rPr>
      </w:pPr>
      <w:r w:rsidRPr="00673704">
        <w:rPr>
          <w:spacing w:val="-6"/>
          <w:kern w:val="16"/>
        </w:rPr>
        <w:t xml:space="preserve"> Згідно з робочими навчальними </w:t>
      </w:r>
      <w:proofErr w:type="gramStart"/>
      <w:r w:rsidRPr="00673704">
        <w:rPr>
          <w:spacing w:val="-6"/>
          <w:kern w:val="16"/>
        </w:rPr>
        <w:t>планами  і</w:t>
      </w:r>
      <w:proofErr w:type="gramEnd"/>
      <w:r w:rsidRPr="00673704">
        <w:rPr>
          <w:spacing w:val="-6"/>
          <w:kern w:val="16"/>
        </w:rPr>
        <w:t xml:space="preserve"> програмами  викладачами і майстрами виробничого навчання розроблено поурочно-тематичні плани, переліки навчально-виробничих робіт на кожний семестр навчального року, плани виробничого навчання на місяць. Згідно з  вимогами  державних стандартів професійно-технічної освіти розроблено детальні програми виробничої практики. Для здійснення планового контролю навчальної роботи та оцінки рівня навчальних досягнень учнів викладачами розроблено комплексні кваліфікаційні завдання відповідно до рівня кваліфікації. Переліки кваліфікаційних робіт та їх зміст визначені майстрами виробничого навчання під керівництвом заступника директора з навчально-виробничої роботи, розглянуті і схвалені методичними комісіями. Для організації вихідного контролю і проведення державної кваліфікаційної атестації розроблені, розглянуті, схвалені і затверджені згідно вимог переліки тем   творчих робіт. Теми, в основному, відповідають змісту виробничої практики учнів, обсягу знань, умінь та навичок, передбачених робочими навчальними програмами та кваліфікаційними характеристиками випускника.</w:t>
      </w:r>
    </w:p>
    <w:p w:rsidR="00604EC3" w:rsidRPr="00673704" w:rsidRDefault="00604EC3" w:rsidP="00604EC3">
      <w:pPr>
        <w:shd w:val="clear" w:color="auto" w:fill="FFFFFF" w:themeFill="background1"/>
        <w:ind w:firstLine="708"/>
        <w:jc w:val="both"/>
        <w:textAlignment w:val="baseline"/>
      </w:pPr>
      <w:r w:rsidRPr="00673704">
        <w:rPr>
          <w:bdr w:val="none" w:sz="0" w:space="0" w:color="auto" w:frame="1"/>
        </w:rPr>
        <w:t xml:space="preserve">Робочі навчальні плани в основному враховують вимоги нормативних документів, потреби сучасного виробництва, дотримання співвідношення навчального часу між професійно-теоретичною та професійно-практичною підготовкою, передбачено терміни </w:t>
      </w:r>
      <w:proofErr w:type="gramStart"/>
      <w:r w:rsidRPr="00673704">
        <w:rPr>
          <w:bdr w:val="none" w:sz="0" w:space="0" w:color="auto" w:frame="1"/>
        </w:rPr>
        <w:t>навчання  ,</w:t>
      </w:r>
      <w:proofErr w:type="gramEnd"/>
      <w:r w:rsidRPr="00673704">
        <w:rPr>
          <w:bdr w:val="none" w:sz="0" w:space="0" w:color="auto" w:frame="1"/>
        </w:rPr>
        <w:t xml:space="preserve"> розподіл годин з курсу та послідовність вивчення предметів. Адміністрацією  навчального закладу здійснюється контроль за своєчасністю та якістю розробки і виконання робочих навчальних програм.</w:t>
      </w:r>
    </w:p>
    <w:p w:rsidR="00604EC3" w:rsidRPr="00673704" w:rsidRDefault="00604EC3" w:rsidP="00604EC3">
      <w:pPr>
        <w:shd w:val="clear" w:color="auto" w:fill="FFFFFF" w:themeFill="background1"/>
        <w:ind w:firstLine="708"/>
        <w:jc w:val="both"/>
        <w:textAlignment w:val="baseline"/>
      </w:pPr>
      <w:r w:rsidRPr="00673704">
        <w:rPr>
          <w:bdr w:val="none" w:sz="0" w:space="0" w:color="auto" w:frame="1"/>
        </w:rPr>
        <w:t xml:space="preserve">Для забезпечення контролю за навчально-виробничим процесом у МНВК розроблені завдання для планових контрольних, перевірних робіт, терміни їх виконання, які розглядаються на засіданні методичної </w:t>
      </w:r>
      <w:proofErr w:type="gramStart"/>
      <w:r w:rsidRPr="00673704">
        <w:rPr>
          <w:bdr w:val="none" w:sz="0" w:space="0" w:color="auto" w:frame="1"/>
        </w:rPr>
        <w:t>комісії  і</w:t>
      </w:r>
      <w:proofErr w:type="gramEnd"/>
      <w:r w:rsidRPr="00673704">
        <w:rPr>
          <w:bdr w:val="none" w:sz="0" w:space="0" w:color="auto" w:frame="1"/>
        </w:rPr>
        <w:t xml:space="preserve"> затверджуються заступником директора з навчально-виробничої роботи. У МНВК   проводяться директорські контрольні роботи з метою виявлення засвоєння матеріалів учнями та рівня підготовки педагогічних працівників, їх професійної компетентності.</w:t>
      </w:r>
    </w:p>
    <w:p w:rsidR="00604EC3" w:rsidRPr="00673704" w:rsidRDefault="00604EC3" w:rsidP="00604EC3">
      <w:pPr>
        <w:shd w:val="clear" w:color="auto" w:fill="FFFFFF" w:themeFill="background1"/>
        <w:ind w:firstLine="709"/>
        <w:jc w:val="both"/>
        <w:textAlignment w:val="baseline"/>
      </w:pPr>
      <w:r w:rsidRPr="00673704">
        <w:rPr>
          <w:bdr w:val="none" w:sz="0" w:space="0" w:color="auto" w:frame="1"/>
        </w:rPr>
        <w:t>Вся навчально-методична документація оформлена в тематичні папки. В наявності є критерії оцінювання знань, умінь та навичок учнів, слухачів, які відповідають вимогам освітньо-кваліфікаційних характеристик згідно з вимогами державних стандартів.</w:t>
      </w:r>
    </w:p>
    <w:p w:rsidR="00604EC3" w:rsidRPr="00673704" w:rsidRDefault="00604EC3" w:rsidP="00604EC3">
      <w:pPr>
        <w:jc w:val="both"/>
        <w:rPr>
          <w:spacing w:val="-6"/>
          <w:kern w:val="16"/>
        </w:rPr>
      </w:pPr>
      <w:r w:rsidRPr="00673704">
        <w:rPr>
          <w:b/>
        </w:rPr>
        <w:t xml:space="preserve">      </w:t>
      </w:r>
      <w:r w:rsidRPr="00673704">
        <w:rPr>
          <w:spacing w:val="-6"/>
          <w:kern w:val="16"/>
        </w:rPr>
        <w:t xml:space="preserve">  Аналіз змісту підготовки кваліфікованих робітників дає підставу зробити висновок, що Вовчанський МНВК забезпечений необхідною навчальною документацією з підготовки кваліфікованих робітників; зміст підготовки, в цілому, відповідає стандартам професійно-технічної освіти і враховує потреби виробництва.</w:t>
      </w:r>
    </w:p>
    <w:p w:rsidR="00604EC3" w:rsidRPr="00673704" w:rsidRDefault="00604EC3" w:rsidP="00604EC3">
      <w:pPr>
        <w:ind w:firstLine="360"/>
        <w:jc w:val="both"/>
      </w:pPr>
      <w:r w:rsidRPr="00673704">
        <w:rPr>
          <w:b/>
        </w:rPr>
        <w:t xml:space="preserve">Разом з </w:t>
      </w:r>
      <w:proofErr w:type="gramStart"/>
      <w:r w:rsidRPr="00673704">
        <w:rPr>
          <w:b/>
        </w:rPr>
        <w:t>тим  :</w:t>
      </w:r>
      <w:proofErr w:type="gramEnd"/>
    </w:p>
    <w:p w:rsidR="00604EC3" w:rsidRPr="00673704" w:rsidRDefault="00604EC3" w:rsidP="00604EC3">
      <w:pPr>
        <w:ind w:firstLine="360"/>
        <w:jc w:val="both"/>
        <w:rPr>
          <w:lang w:val="uk-UA"/>
        </w:rPr>
      </w:pPr>
      <w:r w:rsidRPr="00673704">
        <w:t xml:space="preserve">- при складанні </w:t>
      </w:r>
      <w:proofErr w:type="gramStart"/>
      <w:r w:rsidRPr="00673704">
        <w:t>робочих  навчальних</w:t>
      </w:r>
      <w:proofErr w:type="gramEnd"/>
      <w:r w:rsidRPr="00673704">
        <w:t xml:space="preserve">  планів і програм   не завжди    враховуються  зміни, що стались у відповідній галузі виробництва</w:t>
      </w:r>
      <w:r w:rsidR="00871B81" w:rsidRPr="00673704">
        <w:rPr>
          <w:lang w:val="uk-UA"/>
        </w:rPr>
        <w:t>.</w:t>
      </w:r>
    </w:p>
    <w:p w:rsidR="00604EC3" w:rsidRPr="00673704" w:rsidRDefault="00871B81" w:rsidP="00604EC3">
      <w:pPr>
        <w:ind w:firstLine="360"/>
        <w:jc w:val="both"/>
        <w:rPr>
          <w:b/>
          <w:lang w:val="uk-UA"/>
        </w:rPr>
      </w:pPr>
      <w:r w:rsidRPr="00673704">
        <w:rPr>
          <w:spacing w:val="-6"/>
          <w:kern w:val="16"/>
          <w:lang w:val="uk-UA"/>
        </w:rPr>
        <w:t xml:space="preserve"> </w:t>
      </w:r>
    </w:p>
    <w:p w:rsidR="00604EC3" w:rsidRPr="00583764" w:rsidRDefault="00604EC3" w:rsidP="00604EC3">
      <w:pPr>
        <w:ind w:firstLine="360"/>
        <w:jc w:val="center"/>
        <w:rPr>
          <w:b/>
          <w:lang w:val="uk-UA"/>
        </w:rPr>
      </w:pPr>
      <w:r w:rsidRPr="00583764">
        <w:rPr>
          <w:b/>
          <w:lang w:val="uk-UA"/>
        </w:rPr>
        <w:t xml:space="preserve">4. Стан організації </w:t>
      </w:r>
      <w:r w:rsidR="00D96864">
        <w:rPr>
          <w:b/>
          <w:lang w:val="uk-UA"/>
        </w:rPr>
        <w:t>освітнього</w:t>
      </w:r>
      <w:r w:rsidRPr="00583764">
        <w:rPr>
          <w:b/>
          <w:lang w:val="uk-UA"/>
        </w:rPr>
        <w:t xml:space="preserve"> процесу</w:t>
      </w:r>
    </w:p>
    <w:p w:rsidR="00604EC3" w:rsidRPr="00583764" w:rsidRDefault="00604EC3" w:rsidP="00604EC3">
      <w:pPr>
        <w:ind w:firstLine="360"/>
        <w:jc w:val="center"/>
        <w:rPr>
          <w:b/>
          <w:lang w:val="uk-UA"/>
        </w:rPr>
      </w:pPr>
      <w:r w:rsidRPr="00583764">
        <w:rPr>
          <w:b/>
          <w:lang w:val="uk-UA"/>
        </w:rPr>
        <w:t>4.1. Оцінка рівня організації навчально-виробничої діяльності</w:t>
      </w:r>
    </w:p>
    <w:p w:rsidR="00604EC3" w:rsidRPr="00673704" w:rsidRDefault="00604EC3" w:rsidP="00604EC3">
      <w:pPr>
        <w:pStyle w:val="42"/>
        <w:shd w:val="clear" w:color="auto" w:fill="auto"/>
        <w:spacing w:line="240" w:lineRule="auto"/>
        <w:ind w:firstLine="0"/>
        <w:rPr>
          <w:sz w:val="24"/>
          <w:szCs w:val="24"/>
          <w:lang w:val="uk-UA"/>
        </w:rPr>
      </w:pPr>
    </w:p>
    <w:p w:rsidR="00604EC3" w:rsidRPr="00673704" w:rsidRDefault="00604EC3" w:rsidP="00604EC3">
      <w:pPr>
        <w:tabs>
          <w:tab w:val="left" w:pos="709"/>
        </w:tabs>
        <w:ind w:firstLine="720"/>
        <w:jc w:val="both"/>
      </w:pPr>
      <w:r w:rsidRPr="00673704">
        <w:t xml:space="preserve">При організації навчально-виробничої діяльності МНВК керується основними законодавчими актами та нормативними документами в галузі професійно-технічної освіти, </w:t>
      </w:r>
      <w:r w:rsidRPr="00673704">
        <w:rPr>
          <w:bdr w:val="none" w:sz="0" w:space="0" w:color="auto" w:frame="1"/>
        </w:rPr>
        <w:t>Законами України "Про професійно-технічну освіту</w:t>
      </w:r>
      <w:proofErr w:type="gramStart"/>
      <w:r w:rsidRPr="00673704">
        <w:rPr>
          <w:bdr w:val="none" w:sz="0" w:space="0" w:color="auto" w:frame="1"/>
        </w:rPr>
        <w:t>",</w:t>
      </w:r>
      <w:r w:rsidRPr="00673704">
        <w:t>наказом</w:t>
      </w:r>
      <w:proofErr w:type="gramEnd"/>
      <w:r w:rsidRPr="00673704">
        <w:t xml:space="preserve"> Міністерства освіти і науки України від 30.05.2006 року </w:t>
      </w:r>
    </w:p>
    <w:p w:rsidR="00604EC3" w:rsidRPr="00673704" w:rsidRDefault="00604EC3" w:rsidP="00604EC3">
      <w:pPr>
        <w:tabs>
          <w:tab w:val="left" w:pos="709"/>
        </w:tabs>
        <w:jc w:val="both"/>
      </w:pPr>
      <w:r w:rsidRPr="00673704">
        <w:t xml:space="preserve">№ 419 «Про затвердження Положення про організацію навчально-виробничого процесу у професійно-технічних навчальних </w:t>
      </w:r>
      <w:proofErr w:type="gramStart"/>
      <w:r w:rsidRPr="00673704">
        <w:t>закладах»(</w:t>
      </w:r>
      <w:proofErr w:type="gramEnd"/>
      <w:r w:rsidRPr="00673704">
        <w:t xml:space="preserve">зі змінами), </w:t>
      </w:r>
      <w:r w:rsidRPr="00673704">
        <w:rPr>
          <w:bdr w:val="none" w:sz="0" w:space="0" w:color="auto" w:frame="1"/>
        </w:rPr>
        <w:t>методичними рекомендаціями Міністерства освіти і науки України щодо підготовки кваліфікованих робітників в системі професійно - технічної освіти, Державними стандартами, рекомендаціями НМЦ ПТО та іншими нормативно-правовими документами.</w:t>
      </w:r>
      <w:r w:rsidRPr="00673704">
        <w:t xml:space="preserve"> </w:t>
      </w:r>
    </w:p>
    <w:p w:rsidR="00604EC3" w:rsidRPr="00673704" w:rsidRDefault="00604EC3" w:rsidP="00604EC3">
      <w:pPr>
        <w:spacing w:line="228" w:lineRule="auto"/>
        <w:ind w:firstLine="900"/>
        <w:jc w:val="both"/>
        <w:rPr>
          <w:spacing w:val="-6"/>
          <w:kern w:val="16"/>
        </w:rPr>
      </w:pPr>
      <w:r w:rsidRPr="00673704">
        <w:rPr>
          <w:bdr w:val="none" w:sz="0" w:space="0" w:color="auto" w:frame="1"/>
        </w:rPr>
        <w:t xml:space="preserve">Всі напрямки діяльності МНВК та важливі проблеми, над якими працює колектив, відображені в плані роботи на поточний рік, який відповідає вимогам "Положення про організацію навчально-виробничого процесу в професійно-технічних навчальних закладах" та містить 13 розділів, затверджено на засіданні педагогічної ради. Назви розділів та їх зміст відповідають вимогам нормативних документів.   </w:t>
      </w:r>
      <w:r w:rsidRPr="00673704">
        <w:rPr>
          <w:spacing w:val="-6"/>
          <w:kern w:val="16"/>
        </w:rPr>
        <w:t>Аналіз річного плану роботи показав, що робота колективу спрямована на вдосконалення теоретичних предметів, пошуку пріоритетних методів навчання, нових виробничих технологій, формування професійної компетентності педагогічних працівників.</w:t>
      </w:r>
    </w:p>
    <w:p w:rsidR="00604EC3" w:rsidRPr="00246889" w:rsidRDefault="00604EC3" w:rsidP="00246889">
      <w:pPr>
        <w:spacing w:line="240" w:lineRule="auto"/>
        <w:rPr>
          <w:rFonts w:eastAsia="Times New Roman"/>
          <w:b/>
          <w:lang w:val="uk-UA"/>
        </w:rPr>
      </w:pPr>
      <w:r w:rsidRPr="00673704">
        <w:rPr>
          <w:bdr w:val="none" w:sz="0" w:space="0" w:color="auto" w:frame="1"/>
        </w:rPr>
        <w:t>Внутрішній розпорядок роботи навчального закладу регламентовано наказами від 2</w:t>
      </w:r>
      <w:r w:rsidR="002D5CA4" w:rsidRPr="00673704">
        <w:rPr>
          <w:bdr w:val="none" w:sz="0" w:space="0" w:color="auto" w:frame="1"/>
          <w:lang w:val="uk-UA"/>
        </w:rPr>
        <w:t>9</w:t>
      </w:r>
      <w:r w:rsidRPr="00673704">
        <w:rPr>
          <w:bdr w:val="none" w:sz="0" w:space="0" w:color="auto" w:frame="1"/>
        </w:rPr>
        <w:t>.08.201</w:t>
      </w:r>
      <w:r w:rsidR="00871029">
        <w:rPr>
          <w:bdr w:val="none" w:sz="0" w:space="0" w:color="auto" w:frame="1"/>
          <w:lang w:val="uk-UA"/>
        </w:rPr>
        <w:t>9</w:t>
      </w:r>
      <w:r w:rsidRPr="00673704">
        <w:rPr>
          <w:bdr w:val="none" w:sz="0" w:space="0" w:color="auto" w:frame="1"/>
        </w:rPr>
        <w:t xml:space="preserve">   № </w:t>
      </w:r>
      <w:r w:rsidR="001E669C">
        <w:rPr>
          <w:bdr w:val="none" w:sz="0" w:space="0" w:color="auto" w:frame="1"/>
          <w:lang w:val="uk-UA"/>
        </w:rPr>
        <w:t>69</w:t>
      </w:r>
      <w:r w:rsidRPr="00673704">
        <w:rPr>
          <w:bdr w:val="none" w:sz="0" w:space="0" w:color="auto" w:frame="1"/>
        </w:rPr>
        <w:t xml:space="preserve"> "</w:t>
      </w:r>
      <w:r w:rsidRPr="00673704">
        <w:rPr>
          <w:lang w:eastAsia="uk-UA"/>
        </w:rPr>
        <w:t xml:space="preserve"> </w:t>
      </w:r>
      <w:r w:rsidR="001E669C" w:rsidRPr="001E669C">
        <w:rPr>
          <w:lang w:eastAsia="uk-UA"/>
        </w:rPr>
        <w:t xml:space="preserve">Про  введення в дію  Правил </w:t>
      </w:r>
      <w:r w:rsidR="001E669C" w:rsidRPr="001E669C">
        <w:rPr>
          <w:lang w:val="uk-UA" w:eastAsia="uk-UA"/>
        </w:rPr>
        <w:t xml:space="preserve"> </w:t>
      </w:r>
      <w:r w:rsidR="001E669C" w:rsidRPr="001E669C">
        <w:rPr>
          <w:lang w:eastAsia="uk-UA"/>
        </w:rPr>
        <w:t>внутрішнього трудового</w:t>
      </w:r>
      <w:r w:rsidR="001E669C" w:rsidRPr="001E669C">
        <w:rPr>
          <w:lang w:val="uk-UA" w:eastAsia="uk-UA"/>
        </w:rPr>
        <w:t xml:space="preserve"> </w:t>
      </w:r>
      <w:r w:rsidR="001E669C" w:rsidRPr="001E669C">
        <w:rPr>
          <w:lang w:eastAsia="uk-UA"/>
        </w:rPr>
        <w:t>розпорядку для працівників МНВК</w:t>
      </w:r>
      <w:r w:rsidRPr="00673704">
        <w:rPr>
          <w:lang w:eastAsia="uk-UA"/>
        </w:rPr>
        <w:t xml:space="preserve">» , від </w:t>
      </w:r>
      <w:r w:rsidR="00D96864">
        <w:rPr>
          <w:lang w:val="uk-UA" w:eastAsia="uk-UA"/>
        </w:rPr>
        <w:t>08</w:t>
      </w:r>
      <w:r w:rsidRPr="00673704">
        <w:rPr>
          <w:lang w:eastAsia="uk-UA"/>
        </w:rPr>
        <w:t>.08.201</w:t>
      </w:r>
      <w:r w:rsidR="00871029">
        <w:rPr>
          <w:lang w:val="uk-UA" w:eastAsia="uk-UA"/>
        </w:rPr>
        <w:t>9</w:t>
      </w:r>
      <w:r w:rsidRPr="00673704">
        <w:rPr>
          <w:lang w:eastAsia="uk-UA"/>
        </w:rPr>
        <w:t xml:space="preserve">  №</w:t>
      </w:r>
      <w:r w:rsidR="001E669C">
        <w:rPr>
          <w:lang w:val="uk-UA" w:eastAsia="uk-UA"/>
        </w:rPr>
        <w:t>66</w:t>
      </w:r>
      <w:r w:rsidRPr="00673704">
        <w:rPr>
          <w:b/>
          <w:lang w:eastAsia="uk-UA"/>
        </w:rPr>
        <w:tab/>
      </w:r>
      <w:r w:rsidRPr="00246889">
        <w:rPr>
          <w:lang w:eastAsia="uk-UA"/>
        </w:rPr>
        <w:t>«</w:t>
      </w:r>
      <w:r w:rsidR="00246889" w:rsidRPr="00246889">
        <w:rPr>
          <w:rFonts w:eastAsia="Times New Roman"/>
        </w:rPr>
        <w:t xml:space="preserve">Про підготовку та організований початок </w:t>
      </w:r>
      <w:r w:rsidR="00246889" w:rsidRPr="00246889">
        <w:rPr>
          <w:rFonts w:eastAsia="Times New Roman"/>
          <w:lang w:val="uk-UA"/>
        </w:rPr>
        <w:t xml:space="preserve"> </w:t>
      </w:r>
      <w:r w:rsidR="00246889" w:rsidRPr="00246889">
        <w:rPr>
          <w:rFonts w:eastAsia="Times New Roman"/>
        </w:rPr>
        <w:t>201</w:t>
      </w:r>
      <w:r w:rsidR="00871029">
        <w:rPr>
          <w:rFonts w:eastAsia="Times New Roman"/>
          <w:lang w:val="uk-UA"/>
        </w:rPr>
        <w:t>9</w:t>
      </w:r>
      <w:r w:rsidR="00246889" w:rsidRPr="00246889">
        <w:rPr>
          <w:rFonts w:eastAsia="Times New Roman"/>
        </w:rPr>
        <w:t>/20</w:t>
      </w:r>
      <w:r w:rsidR="00871029">
        <w:rPr>
          <w:rFonts w:eastAsia="Times New Roman"/>
          <w:lang w:val="uk-UA"/>
        </w:rPr>
        <w:t>20</w:t>
      </w:r>
      <w:r w:rsidR="00246889" w:rsidRPr="00246889">
        <w:rPr>
          <w:rFonts w:eastAsia="Times New Roman"/>
        </w:rPr>
        <w:t xml:space="preserve"> навчального року у Вовчанському </w:t>
      </w:r>
      <w:r w:rsidR="00246889" w:rsidRPr="00246889">
        <w:rPr>
          <w:rFonts w:eastAsia="Times New Roman"/>
          <w:lang w:val="uk-UA"/>
        </w:rPr>
        <w:t>міжшкільному навчально-виробничому комбінаті</w:t>
      </w:r>
      <w:r w:rsidRPr="00246889">
        <w:rPr>
          <w:lang w:val="uk-UA"/>
        </w:rPr>
        <w:t>»</w:t>
      </w:r>
      <w:r w:rsidRPr="00246889">
        <w:rPr>
          <w:bdr w:val="none" w:sz="0" w:space="0" w:color="auto" w:frame="1"/>
          <w:lang w:val="uk-UA"/>
        </w:rPr>
        <w:t>, в яких  визначаються  режим роботи МНВК в поточному навчальному році, склад керівництва навчальних груп, склад педагогічної та методичної ради, методичної комісії   та інші організаційні питання.</w:t>
      </w:r>
    </w:p>
    <w:p w:rsidR="00604EC3" w:rsidRPr="00673704" w:rsidRDefault="00604EC3" w:rsidP="00604EC3">
      <w:pPr>
        <w:spacing w:line="228" w:lineRule="auto"/>
        <w:ind w:firstLine="900"/>
        <w:jc w:val="both"/>
        <w:rPr>
          <w:spacing w:val="-6"/>
          <w:kern w:val="16"/>
        </w:rPr>
      </w:pPr>
      <w:proofErr w:type="gramStart"/>
      <w:r w:rsidRPr="00673704">
        <w:rPr>
          <w:spacing w:val="-6"/>
          <w:kern w:val="16"/>
        </w:rPr>
        <w:t>МНВК  забезпечений</w:t>
      </w:r>
      <w:proofErr w:type="gramEnd"/>
      <w:r w:rsidRPr="00673704">
        <w:rPr>
          <w:spacing w:val="-6"/>
          <w:kern w:val="16"/>
        </w:rPr>
        <w:t xml:space="preserve"> основними навчально-методичними документами з планування навчально-виробничої діяльності. На належному рівні організована робота з обліку та ознайомлення   педагогічних працівників з нормативно-правовими документами, про що свідчать протоколи інструктивно-методичних нарад.</w:t>
      </w:r>
    </w:p>
    <w:p w:rsidR="00604EC3" w:rsidRPr="00673704" w:rsidRDefault="00604EC3" w:rsidP="00604EC3">
      <w:pPr>
        <w:tabs>
          <w:tab w:val="left" w:pos="709"/>
        </w:tabs>
        <w:ind w:firstLine="709"/>
        <w:jc w:val="both"/>
        <w:rPr>
          <w:color w:val="000000"/>
        </w:rPr>
      </w:pPr>
      <w:r w:rsidRPr="00673704">
        <w:rPr>
          <w:color w:val="000000"/>
        </w:rPr>
        <w:t>Відповідно до робочих навчальних планів і програм викладачами МНВК складено поурочно-тематичні плани з навчальних предметів, які розглянуті на засіданні   методичної комісії викладачів та майстрів виробничого навчання і затверджені заступником директора з навчально-виробничої роботи.</w:t>
      </w:r>
    </w:p>
    <w:p w:rsidR="00604EC3" w:rsidRPr="00673704" w:rsidRDefault="00604EC3" w:rsidP="00604EC3">
      <w:pPr>
        <w:tabs>
          <w:tab w:val="left" w:pos="709"/>
        </w:tabs>
        <w:ind w:firstLine="709"/>
        <w:jc w:val="both"/>
        <w:rPr>
          <w:color w:val="000000"/>
        </w:rPr>
      </w:pPr>
      <w:r w:rsidRPr="00673704">
        <w:rPr>
          <w:color w:val="000000"/>
        </w:rPr>
        <w:t xml:space="preserve">Планування професійно-практичної підготовки здійснюється в </w:t>
      </w:r>
      <w:proofErr w:type="gramStart"/>
      <w:r w:rsidRPr="00673704">
        <w:rPr>
          <w:color w:val="000000"/>
        </w:rPr>
        <w:t>МНВК  майстрами</w:t>
      </w:r>
      <w:proofErr w:type="gramEnd"/>
      <w:r w:rsidRPr="00673704">
        <w:rPr>
          <w:color w:val="000000"/>
        </w:rPr>
        <w:t xml:space="preserve"> виробничого навчання під керівництвом заступника директора з навчально-виробничої роботи. Плани та перелік навчально-виробничих робіт складені за типовою формою та затверджені заступником директора з НВР.</w:t>
      </w:r>
    </w:p>
    <w:p w:rsidR="00604EC3" w:rsidRPr="00673704" w:rsidRDefault="00604EC3" w:rsidP="00604EC3">
      <w:pPr>
        <w:tabs>
          <w:tab w:val="left" w:pos="709"/>
        </w:tabs>
        <w:ind w:firstLine="709"/>
        <w:jc w:val="both"/>
        <w:rPr>
          <w:color w:val="000000"/>
        </w:rPr>
      </w:pPr>
      <w:r w:rsidRPr="00673704">
        <w:rPr>
          <w:color w:val="000000"/>
        </w:rPr>
        <w:t xml:space="preserve">З метою забезпечення якісної підготовки та проведення навчальних занять, викладачі та майстри виробничого навчання складають плани уроків теоретичного та практичного навчання. Окремо розробляються плани проведення лабораторно-практичних робіт, інструкційно-технологічні картки, в </w:t>
      </w:r>
      <w:proofErr w:type="gramStart"/>
      <w:r w:rsidRPr="00673704">
        <w:rPr>
          <w:color w:val="000000"/>
        </w:rPr>
        <w:t>яких  вказано</w:t>
      </w:r>
      <w:proofErr w:type="gramEnd"/>
      <w:r w:rsidRPr="00673704">
        <w:rPr>
          <w:color w:val="000000"/>
        </w:rPr>
        <w:t xml:space="preserve"> мету, послідовність робіт, перелік інструментів, обладнання, інструкції з охорони праці під час виконання робіт та контрольні питання для самоперевірки.</w:t>
      </w:r>
    </w:p>
    <w:p w:rsidR="00604EC3" w:rsidRPr="00673704" w:rsidRDefault="00604EC3" w:rsidP="00604EC3">
      <w:pPr>
        <w:spacing w:line="228" w:lineRule="auto"/>
        <w:ind w:firstLine="900"/>
        <w:jc w:val="both"/>
        <w:rPr>
          <w:spacing w:val="-6"/>
          <w:kern w:val="16"/>
        </w:rPr>
      </w:pPr>
      <w:r w:rsidRPr="00673704">
        <w:rPr>
          <w:spacing w:val="-6"/>
          <w:kern w:val="16"/>
        </w:rPr>
        <w:t xml:space="preserve">Розклад занять розробляється своєчасно, відповідно до робочих навчальних планів з кожної професії, з дотриманням графіка навчального процесу, з урахуванням чергування теоретичного і виробничого навчання, атестації учнів. </w:t>
      </w:r>
      <w:r w:rsidRPr="00673704">
        <w:t xml:space="preserve">Розклад затверджено директором МНВК та </w:t>
      </w:r>
      <w:proofErr w:type="gramStart"/>
      <w:r w:rsidRPr="00673704">
        <w:t>погоджено  начальником</w:t>
      </w:r>
      <w:proofErr w:type="gramEnd"/>
      <w:r w:rsidRPr="00673704">
        <w:t xml:space="preserve"> </w:t>
      </w:r>
      <w:r w:rsidR="00D96864">
        <w:rPr>
          <w:lang w:val="uk-UA"/>
        </w:rPr>
        <w:t xml:space="preserve">Вовчанського районного  </w:t>
      </w:r>
      <w:r w:rsidRPr="00673704">
        <w:t xml:space="preserve"> управління </w:t>
      </w:r>
      <w:r w:rsidR="00D96864">
        <w:rPr>
          <w:lang w:val="uk-UA"/>
        </w:rPr>
        <w:t xml:space="preserve">Головного управління </w:t>
      </w:r>
      <w:r w:rsidRPr="00673704">
        <w:t>Держ</w:t>
      </w:r>
      <w:r w:rsidR="00D96864">
        <w:rPr>
          <w:lang w:val="uk-UA"/>
        </w:rPr>
        <w:t>продспожив</w:t>
      </w:r>
      <w:r w:rsidRPr="00673704">
        <w:t xml:space="preserve">служби </w:t>
      </w:r>
      <w:r w:rsidRPr="00673704">
        <w:rPr>
          <w:color w:val="FF0000"/>
        </w:rPr>
        <w:t xml:space="preserve">  </w:t>
      </w:r>
      <w:r w:rsidR="00D96864">
        <w:t xml:space="preserve">в Харківській області </w:t>
      </w:r>
      <w:r w:rsidR="00DE6772">
        <w:rPr>
          <w:lang w:val="uk-UA"/>
        </w:rPr>
        <w:t xml:space="preserve">Богородицьким </w:t>
      </w:r>
      <w:r w:rsidR="00825FE0">
        <w:rPr>
          <w:lang w:val="uk-UA"/>
        </w:rPr>
        <w:t>В.О</w:t>
      </w:r>
      <w:r w:rsidRPr="00673704">
        <w:t xml:space="preserve">. </w:t>
      </w:r>
      <w:r w:rsidRPr="00673704">
        <w:rPr>
          <w:spacing w:val="-6"/>
          <w:kern w:val="16"/>
        </w:rPr>
        <w:t xml:space="preserve">Режим </w:t>
      </w:r>
      <w:r w:rsidR="00D96864">
        <w:rPr>
          <w:spacing w:val="-6"/>
          <w:kern w:val="16"/>
          <w:lang w:val="uk-UA"/>
        </w:rPr>
        <w:t>освітнього</w:t>
      </w:r>
      <w:r w:rsidRPr="00673704">
        <w:rPr>
          <w:spacing w:val="-6"/>
          <w:kern w:val="16"/>
        </w:rPr>
        <w:t xml:space="preserve"> процесу відповідає санітарно-гігієнічним вимогам.  </w:t>
      </w:r>
    </w:p>
    <w:p w:rsidR="00604EC3" w:rsidRPr="00673704" w:rsidRDefault="00604EC3" w:rsidP="00604EC3">
      <w:pPr>
        <w:spacing w:line="228" w:lineRule="auto"/>
        <w:ind w:firstLine="900"/>
        <w:jc w:val="both"/>
        <w:rPr>
          <w:spacing w:val="-6"/>
          <w:kern w:val="16"/>
        </w:rPr>
      </w:pPr>
      <w:r w:rsidRPr="00673704">
        <w:rPr>
          <w:spacing w:val="-6"/>
          <w:kern w:val="16"/>
        </w:rPr>
        <w:t xml:space="preserve"> Впродовж навчального року розклад занять корегується. Заміни уроків здійснюються обґрунтовано, фіксуються у спеціальному журналі та відображаються на бланках. Заміни проводяться з поважних причин - перебування на курсах підвищення кваліфікації, хвороба, відрядження, виробнича необхідність.За останні три роки </w:t>
      </w:r>
      <w:proofErr w:type="gramStart"/>
      <w:r w:rsidRPr="00673704">
        <w:rPr>
          <w:spacing w:val="-6"/>
          <w:kern w:val="16"/>
        </w:rPr>
        <w:t>не  зафіксовано</w:t>
      </w:r>
      <w:proofErr w:type="gramEnd"/>
      <w:r w:rsidRPr="00673704">
        <w:rPr>
          <w:spacing w:val="-6"/>
          <w:kern w:val="16"/>
        </w:rPr>
        <w:t xml:space="preserve"> замін уроків. </w:t>
      </w:r>
    </w:p>
    <w:p w:rsidR="00604EC3" w:rsidRPr="00673704" w:rsidRDefault="00604EC3" w:rsidP="002D5CA4">
      <w:pPr>
        <w:contextualSpacing/>
        <w:jc w:val="both"/>
        <w:rPr>
          <w:lang w:eastAsia="uk-UA"/>
        </w:rPr>
      </w:pPr>
      <w:r w:rsidRPr="00673704">
        <w:rPr>
          <w:color w:val="000000"/>
        </w:rPr>
        <w:t xml:space="preserve">    Максимальне тижневе навантаження </w:t>
      </w:r>
      <w:proofErr w:type="gramStart"/>
      <w:r w:rsidRPr="00673704">
        <w:rPr>
          <w:color w:val="000000"/>
        </w:rPr>
        <w:t>учнів  з</w:t>
      </w:r>
      <w:proofErr w:type="gramEnd"/>
      <w:r w:rsidRPr="00673704">
        <w:rPr>
          <w:color w:val="000000"/>
        </w:rPr>
        <w:t xml:space="preserve"> професії  </w:t>
      </w:r>
      <w:r w:rsidRPr="00673704">
        <w:rPr>
          <w:bCs/>
          <w:iCs/>
          <w:color w:val="000000"/>
        </w:rPr>
        <w:t xml:space="preserve"> « Тракторист -машиніст сільськогосподарського виробництва (категорія «А1»)</w:t>
      </w:r>
      <w:r w:rsidRPr="00673704">
        <w:rPr>
          <w:color w:val="000000"/>
        </w:rPr>
        <w:t xml:space="preserve"> не перевищує 36 академічних годин, з професій «</w:t>
      </w:r>
      <w:r w:rsidRPr="00673704">
        <w:rPr>
          <w:lang w:eastAsia="uk-UA"/>
        </w:rPr>
        <w:t>Водій автотранспортних засобів (категорія «В»), «Водій автотранспортних засобів (категорія «С»), «Оператор комп’ютерного набору» -</w:t>
      </w:r>
      <w:r w:rsidRPr="00673704">
        <w:t xml:space="preserve"> 6 годин на тиждень в 10 та 11 класах за рахунок годин технологій   .</w:t>
      </w:r>
    </w:p>
    <w:p w:rsidR="00604EC3" w:rsidRPr="00673704" w:rsidRDefault="00604EC3" w:rsidP="00604EC3">
      <w:pPr>
        <w:tabs>
          <w:tab w:val="left" w:pos="709"/>
          <w:tab w:val="left" w:pos="3285"/>
        </w:tabs>
        <w:ind w:firstLine="709"/>
        <w:jc w:val="both"/>
        <w:rPr>
          <w:color w:val="000000"/>
        </w:rPr>
      </w:pPr>
      <w:r w:rsidRPr="00673704">
        <w:t>Для здійснення</w:t>
      </w:r>
      <w:r w:rsidRPr="00673704">
        <w:rPr>
          <w:color w:val="000000"/>
        </w:rPr>
        <w:t xml:space="preserve"> теоретичного навчання в МНВК функціонують навчальні </w:t>
      </w:r>
      <w:proofErr w:type="gramStart"/>
      <w:r w:rsidRPr="00673704">
        <w:rPr>
          <w:color w:val="000000"/>
        </w:rPr>
        <w:t xml:space="preserve">кабінети </w:t>
      </w:r>
      <w:r w:rsidRPr="00673704">
        <w:t>,</w:t>
      </w:r>
      <w:proofErr w:type="gramEnd"/>
      <w:r w:rsidRPr="00673704">
        <w:t xml:space="preserve"> за якими закріплені   відповідальні за кабінети.</w:t>
      </w:r>
      <w:r w:rsidRPr="00673704">
        <w:rPr>
          <w:color w:val="000000"/>
        </w:rPr>
        <w:t xml:space="preserve"> Кожен кабінет має: табличку з назвою, інформаційний куток, де розміщено інструкції з охорони праці, плани і графіки роботи кабінету, </w:t>
      </w:r>
      <w:proofErr w:type="gramStart"/>
      <w:r w:rsidRPr="00673704">
        <w:rPr>
          <w:color w:val="000000"/>
        </w:rPr>
        <w:t>консультацій ,</w:t>
      </w:r>
      <w:proofErr w:type="gramEnd"/>
      <w:r w:rsidRPr="00673704">
        <w:rPr>
          <w:color w:val="000000"/>
        </w:rPr>
        <w:t xml:space="preserve"> поточна інформація.</w:t>
      </w:r>
    </w:p>
    <w:p w:rsidR="00604EC3" w:rsidRPr="00673704" w:rsidRDefault="00604EC3" w:rsidP="00604EC3">
      <w:pPr>
        <w:tabs>
          <w:tab w:val="left" w:pos="709"/>
        </w:tabs>
        <w:ind w:firstLine="709"/>
        <w:jc w:val="both"/>
        <w:rPr>
          <w:color w:val="000000"/>
        </w:rPr>
      </w:pPr>
      <w:r w:rsidRPr="00673704">
        <w:rPr>
          <w:color w:val="000000"/>
        </w:rPr>
        <w:t xml:space="preserve">Навчальні кабінети мають наочність, яка відповідає спеціалізації кабінету. Кабінети мають належний санітарний стан.  </w:t>
      </w:r>
    </w:p>
    <w:p w:rsidR="00604EC3" w:rsidRPr="00673704" w:rsidRDefault="00604EC3" w:rsidP="00604EC3">
      <w:pPr>
        <w:tabs>
          <w:tab w:val="left" w:pos="709"/>
        </w:tabs>
        <w:ind w:firstLine="709"/>
        <w:jc w:val="both"/>
        <w:rPr>
          <w:color w:val="000000"/>
        </w:rPr>
      </w:pPr>
      <w:r w:rsidRPr="00673704">
        <w:rPr>
          <w:color w:val="000000"/>
        </w:rPr>
        <w:t>Професійно-практична підготовка складається із виробничого навчання у навчальному закладі, виробничого навчання в умовах виробництва та виробничої практики на підприємствах.</w:t>
      </w:r>
    </w:p>
    <w:p w:rsidR="00604EC3" w:rsidRPr="00673704" w:rsidRDefault="00604EC3" w:rsidP="00604EC3">
      <w:pPr>
        <w:tabs>
          <w:tab w:val="left" w:pos="709"/>
        </w:tabs>
        <w:ind w:firstLine="709"/>
        <w:jc w:val="both"/>
        <w:rPr>
          <w:color w:val="000000"/>
        </w:rPr>
      </w:pPr>
      <w:r w:rsidRPr="00673704">
        <w:rPr>
          <w:color w:val="000000"/>
        </w:rPr>
        <w:t xml:space="preserve">Для проведення виробничого навчання в МНВК функціонує 3 навчальні майстерні, оснащені необхідним </w:t>
      </w:r>
      <w:proofErr w:type="gramStart"/>
      <w:r w:rsidRPr="00673704">
        <w:rPr>
          <w:color w:val="000000"/>
        </w:rPr>
        <w:t>обладнанням .</w:t>
      </w:r>
      <w:proofErr w:type="gramEnd"/>
    </w:p>
    <w:p w:rsidR="00604EC3" w:rsidRPr="00673704" w:rsidRDefault="00604EC3" w:rsidP="00604EC3">
      <w:pPr>
        <w:tabs>
          <w:tab w:val="left" w:pos="709"/>
        </w:tabs>
        <w:ind w:firstLine="709"/>
        <w:jc w:val="both"/>
      </w:pPr>
      <w:r w:rsidRPr="00673704">
        <w:t xml:space="preserve">Для проходження виробничого навчання та практики в умовах виробництва складено   договори й графіки переміщень, які узгоджено з підприємствами. Згідно з наказом директора МНВК учні, відповідно до договорів, направляються на робочі місця, де за ними закріплюються керівники виробничої практики та відповідальні за охорону праці. Учні виконують визначений обсяг виробничих робіт, згідно з робочими навчальними планами та робочою навчальною програмою з виробничої практики на підприємстві, </w:t>
      </w:r>
      <w:proofErr w:type="gramStart"/>
      <w:r w:rsidRPr="00673704">
        <w:t>яку  погоджено</w:t>
      </w:r>
      <w:proofErr w:type="gramEnd"/>
      <w:r w:rsidRPr="00673704">
        <w:t xml:space="preserve">  із представниками підприємств  . </w:t>
      </w:r>
    </w:p>
    <w:p w:rsidR="00604EC3" w:rsidRPr="00673704" w:rsidRDefault="00604EC3" w:rsidP="00604EC3">
      <w:pPr>
        <w:jc w:val="both"/>
      </w:pPr>
      <w:r w:rsidRPr="00673704">
        <w:tab/>
        <w:t>За 201</w:t>
      </w:r>
      <w:r w:rsidR="00871029">
        <w:rPr>
          <w:lang w:val="uk-UA"/>
        </w:rPr>
        <w:t>9</w:t>
      </w:r>
      <w:r w:rsidRPr="00673704">
        <w:t>-20</w:t>
      </w:r>
      <w:r w:rsidR="00871029">
        <w:rPr>
          <w:lang w:val="uk-UA"/>
        </w:rPr>
        <w:t>20</w:t>
      </w:r>
      <w:r w:rsidR="00066341">
        <w:rPr>
          <w:lang w:val="uk-UA"/>
        </w:rPr>
        <w:t xml:space="preserve"> </w:t>
      </w:r>
      <w:r w:rsidRPr="00673704">
        <w:t xml:space="preserve">н. р. забезпечено робочими </w:t>
      </w:r>
      <w:proofErr w:type="gramStart"/>
      <w:r w:rsidRPr="00673704">
        <w:t>місцями  для</w:t>
      </w:r>
      <w:proofErr w:type="gramEnd"/>
      <w:r w:rsidRPr="00673704">
        <w:t xml:space="preserve"> проходження виробничої практики 100 % учнів.    </w:t>
      </w:r>
    </w:p>
    <w:p w:rsidR="00604EC3" w:rsidRPr="00673704" w:rsidRDefault="00604EC3" w:rsidP="00604EC3">
      <w:pPr>
        <w:ind w:firstLine="720"/>
        <w:jc w:val="both"/>
      </w:pPr>
      <w:r w:rsidRPr="00673704">
        <w:t xml:space="preserve">Учні, які проходять виробниче навчання та виробничу практику в навчально-виробничих майстернях, лабораторіях, на </w:t>
      </w:r>
      <w:proofErr w:type="gramStart"/>
      <w:r w:rsidRPr="00673704">
        <w:t>підприємствах  забезпечені</w:t>
      </w:r>
      <w:proofErr w:type="gramEnd"/>
      <w:r w:rsidRPr="00673704">
        <w:t xml:space="preserve"> робочими місцями з необхідним обладнанням, інструментами, пристроями, матеріалами, нормативною документацією. Учні забезпечені спецодягом, індивідуальними та колективними засобами захисту.</w:t>
      </w:r>
    </w:p>
    <w:p w:rsidR="00604EC3" w:rsidRPr="00673704" w:rsidRDefault="00604EC3" w:rsidP="00604EC3">
      <w:pPr>
        <w:tabs>
          <w:tab w:val="left" w:pos="709"/>
        </w:tabs>
        <w:ind w:firstLine="709"/>
        <w:jc w:val="both"/>
        <w:rPr>
          <w:color w:val="000000"/>
        </w:rPr>
      </w:pPr>
      <w:r w:rsidRPr="00673704">
        <w:rPr>
          <w:color w:val="000000"/>
        </w:rPr>
        <w:t>Кожен учень на підприємстві веде щоденник. Щоденник є основним документом, що підтверджує проходження учнями виробничого навчання в умовах виробництва та виробничої практики на підприємстві.</w:t>
      </w:r>
    </w:p>
    <w:p w:rsidR="00604EC3" w:rsidRPr="00673704" w:rsidRDefault="00604EC3" w:rsidP="00604EC3">
      <w:pPr>
        <w:tabs>
          <w:tab w:val="left" w:pos="709"/>
        </w:tabs>
        <w:ind w:firstLine="709"/>
        <w:jc w:val="both"/>
        <w:rPr>
          <w:color w:val="000000"/>
        </w:rPr>
      </w:pPr>
      <w:r w:rsidRPr="00673704">
        <w:rPr>
          <w:color w:val="000000"/>
        </w:rPr>
        <w:t>Під час виробничої практики на підприємстві учні виконують кваліфікаційну пробну роботу відповідно до вимог кваліфікаційної характеристики, комісія оцінює її і підприємство надає учню характеристику відповідно до його знань, умінь і навичок на певний розряд чи категорію.</w:t>
      </w:r>
    </w:p>
    <w:p w:rsidR="00604EC3" w:rsidRPr="00673704" w:rsidRDefault="00604EC3" w:rsidP="00604EC3">
      <w:pPr>
        <w:tabs>
          <w:tab w:val="left" w:pos="709"/>
        </w:tabs>
        <w:ind w:firstLine="709"/>
        <w:jc w:val="both"/>
        <w:rPr>
          <w:color w:val="FF0000"/>
        </w:rPr>
      </w:pPr>
      <w:r w:rsidRPr="00673704">
        <w:rPr>
          <w:color w:val="000000"/>
        </w:rPr>
        <w:t xml:space="preserve"> Професійно-практична підготовка (водіння автомобіля) </w:t>
      </w:r>
      <w:proofErr w:type="gramStart"/>
      <w:r w:rsidRPr="00673704">
        <w:rPr>
          <w:color w:val="000000"/>
        </w:rPr>
        <w:t>здійснюється  на</w:t>
      </w:r>
      <w:proofErr w:type="gramEnd"/>
      <w:r w:rsidRPr="00673704">
        <w:rPr>
          <w:color w:val="000000"/>
        </w:rPr>
        <w:t xml:space="preserve"> навчальних полігонах , вулицях , дорогах та шляхах і становить 60 хвилин, враховуючи час на зміну учнів, підведення підсумків занять і заповнення документів. Водіння автомобіля проводиться індивідуально з кожним учнем поза сіткою навчального часу у дні, передбачені графіком черговості навчанню водіння автотранспортних засобів.  </w:t>
      </w:r>
    </w:p>
    <w:p w:rsidR="00604EC3" w:rsidRPr="00673704" w:rsidRDefault="00604EC3" w:rsidP="00604EC3">
      <w:pPr>
        <w:spacing w:line="228" w:lineRule="auto"/>
        <w:ind w:firstLine="900"/>
        <w:jc w:val="both"/>
        <w:rPr>
          <w:spacing w:val="-6"/>
          <w:kern w:val="16"/>
        </w:rPr>
      </w:pPr>
      <w:r w:rsidRPr="00673704">
        <w:rPr>
          <w:color w:val="000000"/>
        </w:rPr>
        <w:t xml:space="preserve">В МНВК основним документом </w:t>
      </w:r>
      <w:proofErr w:type="gramStart"/>
      <w:r w:rsidRPr="00673704">
        <w:rPr>
          <w:color w:val="000000"/>
        </w:rPr>
        <w:t>обліку  навчальної</w:t>
      </w:r>
      <w:proofErr w:type="gramEnd"/>
      <w:r w:rsidRPr="00673704">
        <w:rPr>
          <w:color w:val="000000"/>
        </w:rPr>
        <w:t xml:space="preserve"> роботи є журнали обліку теоретичного та виробничого навчання </w:t>
      </w:r>
      <w:r w:rsidRPr="00673704">
        <w:t>установленої форми</w:t>
      </w:r>
      <w:r w:rsidRPr="00673704">
        <w:rPr>
          <w:color w:val="000000"/>
        </w:rPr>
        <w:t xml:space="preserve"> .  </w:t>
      </w:r>
      <w:r w:rsidRPr="00673704">
        <w:rPr>
          <w:spacing w:val="-6"/>
          <w:kern w:val="16"/>
        </w:rPr>
        <w:t>Як показала перевірка, журнали обліку теоретичного та виробничого навчання ведуться з дотриманням вимог Інструкції з ведення журналу обліку теоретичного та виробничого навчання учнів у професійно-технічних навчальних закладах, затвердженої наказом МОН України від 26.01.2011 р. № 59.</w:t>
      </w:r>
    </w:p>
    <w:p w:rsidR="00604EC3" w:rsidRPr="00673704" w:rsidRDefault="00604EC3" w:rsidP="00604EC3">
      <w:pPr>
        <w:tabs>
          <w:tab w:val="left" w:pos="709"/>
        </w:tabs>
        <w:ind w:firstLine="709"/>
        <w:jc w:val="both"/>
        <w:rPr>
          <w:color w:val="000000"/>
        </w:rPr>
      </w:pPr>
      <w:r w:rsidRPr="00673704">
        <w:rPr>
          <w:color w:val="000000"/>
        </w:rPr>
        <w:t xml:space="preserve"> Адміністрацією здійснюється систематичний контроль за веденням журналів, про що свідчать записи і підписи у журналах відповідних працівників. Стан ведення журналів – задовільний.</w:t>
      </w:r>
    </w:p>
    <w:p w:rsidR="00604EC3" w:rsidRPr="00673704" w:rsidRDefault="00604EC3" w:rsidP="00604EC3">
      <w:pPr>
        <w:tabs>
          <w:tab w:val="left" w:pos="709"/>
        </w:tabs>
        <w:ind w:firstLine="709"/>
        <w:jc w:val="both"/>
        <w:rPr>
          <w:color w:val="000000"/>
        </w:rPr>
      </w:pPr>
      <w:r w:rsidRPr="00673704">
        <w:rPr>
          <w:color w:val="000000"/>
        </w:rPr>
        <w:t>Навчальні плани та</w:t>
      </w:r>
      <w:r w:rsidR="00E7203A">
        <w:rPr>
          <w:color w:val="000000"/>
          <w:lang w:val="uk-UA"/>
        </w:rPr>
        <w:t xml:space="preserve"> </w:t>
      </w:r>
      <w:proofErr w:type="gramStart"/>
      <w:r w:rsidR="00E7203A">
        <w:rPr>
          <w:color w:val="000000"/>
          <w:lang w:val="uk-UA"/>
        </w:rPr>
        <w:t xml:space="preserve">освітні </w:t>
      </w:r>
      <w:r w:rsidRPr="00673704">
        <w:rPr>
          <w:color w:val="000000"/>
        </w:rPr>
        <w:t xml:space="preserve"> програми</w:t>
      </w:r>
      <w:proofErr w:type="gramEnd"/>
      <w:r w:rsidRPr="00673704">
        <w:rPr>
          <w:color w:val="000000"/>
        </w:rPr>
        <w:t xml:space="preserve"> виконуються в повному обсязі.</w:t>
      </w:r>
    </w:p>
    <w:p w:rsidR="00604EC3" w:rsidRPr="00673704" w:rsidRDefault="00604EC3" w:rsidP="00604EC3">
      <w:pPr>
        <w:tabs>
          <w:tab w:val="left" w:pos="709"/>
        </w:tabs>
        <w:ind w:firstLine="709"/>
        <w:jc w:val="both"/>
        <w:rPr>
          <w:color w:val="0000FF"/>
        </w:rPr>
      </w:pPr>
      <w:r w:rsidRPr="00673704">
        <w:rPr>
          <w:color w:val="000000"/>
        </w:rPr>
        <w:t>Педагогічною радою систематично розглядаються актуальні питання з організації навчально-виробничої діяльності.</w:t>
      </w:r>
    </w:p>
    <w:p w:rsidR="00604EC3" w:rsidRPr="00673704" w:rsidRDefault="00604EC3" w:rsidP="00604EC3">
      <w:pPr>
        <w:ind w:firstLine="900"/>
        <w:jc w:val="both"/>
        <w:rPr>
          <w:spacing w:val="-6"/>
          <w:kern w:val="16"/>
          <w:lang w:val="uk-UA"/>
        </w:rPr>
      </w:pPr>
      <w:r w:rsidRPr="00673704">
        <w:rPr>
          <w:spacing w:val="-6"/>
          <w:kern w:val="16"/>
        </w:rPr>
        <w:t xml:space="preserve">Контроль за організацією та результатами навчально-виробничої діяльності здійснює адміністрація </w:t>
      </w:r>
      <w:proofErr w:type="gramStart"/>
      <w:r w:rsidRPr="00673704">
        <w:rPr>
          <w:spacing w:val="-6"/>
          <w:kern w:val="16"/>
        </w:rPr>
        <w:t>МНВК  відповідно</w:t>
      </w:r>
      <w:proofErr w:type="gramEnd"/>
      <w:r w:rsidRPr="00673704">
        <w:rPr>
          <w:spacing w:val="-6"/>
          <w:kern w:val="16"/>
        </w:rPr>
        <w:t xml:space="preserve"> до перспективного плану внутрішнього контролю, графіків відвідування занять. Результати контролю розглядаються на педагогічних радах, інструктивно-методичних нарадах, на засіданнях </w:t>
      </w:r>
      <w:proofErr w:type="gramStart"/>
      <w:r w:rsidRPr="00673704">
        <w:rPr>
          <w:spacing w:val="-6"/>
          <w:kern w:val="16"/>
        </w:rPr>
        <w:t>методичної  комісії</w:t>
      </w:r>
      <w:proofErr w:type="gramEnd"/>
      <w:r w:rsidRPr="00673704">
        <w:rPr>
          <w:spacing w:val="-6"/>
          <w:kern w:val="16"/>
        </w:rPr>
        <w:t xml:space="preserve">, відображаються в наказах, довідках. За </w:t>
      </w:r>
      <w:proofErr w:type="gramStart"/>
      <w:r w:rsidRPr="00673704">
        <w:rPr>
          <w:spacing w:val="-6"/>
          <w:kern w:val="16"/>
          <w:lang w:val="uk-UA"/>
        </w:rPr>
        <w:t xml:space="preserve">звітний </w:t>
      </w:r>
      <w:r w:rsidRPr="00673704">
        <w:rPr>
          <w:spacing w:val="-6"/>
          <w:kern w:val="16"/>
        </w:rPr>
        <w:t xml:space="preserve"> </w:t>
      </w:r>
      <w:r w:rsidRPr="00673704">
        <w:rPr>
          <w:spacing w:val="-6"/>
          <w:kern w:val="16"/>
          <w:lang w:val="uk-UA"/>
        </w:rPr>
        <w:t>період</w:t>
      </w:r>
      <w:proofErr w:type="gramEnd"/>
      <w:r w:rsidRPr="00673704">
        <w:rPr>
          <w:spacing w:val="-6"/>
          <w:kern w:val="16"/>
          <w:lang w:val="uk-UA"/>
        </w:rPr>
        <w:t xml:space="preserve"> </w:t>
      </w:r>
      <w:r w:rsidRPr="00673704">
        <w:rPr>
          <w:spacing w:val="-6"/>
          <w:kern w:val="16"/>
        </w:rPr>
        <w:t xml:space="preserve"> проведено </w:t>
      </w:r>
      <w:r w:rsidRPr="00673704">
        <w:rPr>
          <w:spacing w:val="-6"/>
          <w:kern w:val="16"/>
          <w:lang w:val="uk-UA"/>
        </w:rPr>
        <w:t>8</w:t>
      </w:r>
      <w:r w:rsidRPr="00673704">
        <w:rPr>
          <w:spacing w:val="-6"/>
          <w:kern w:val="16"/>
        </w:rPr>
        <w:t xml:space="preserve">   засідан</w:t>
      </w:r>
      <w:r w:rsidRPr="00673704">
        <w:rPr>
          <w:spacing w:val="-6"/>
          <w:kern w:val="16"/>
          <w:lang w:val="uk-UA"/>
        </w:rPr>
        <w:t>ь</w:t>
      </w:r>
      <w:r w:rsidR="00DC122A" w:rsidRPr="00673704">
        <w:rPr>
          <w:spacing w:val="-6"/>
          <w:kern w:val="16"/>
        </w:rPr>
        <w:t xml:space="preserve">  педагогічної ради</w:t>
      </w:r>
      <w:r w:rsidR="00DC122A" w:rsidRPr="00673704">
        <w:rPr>
          <w:spacing w:val="-6"/>
          <w:kern w:val="16"/>
          <w:lang w:val="uk-UA"/>
        </w:rPr>
        <w:t>.</w:t>
      </w:r>
    </w:p>
    <w:p w:rsidR="00604EC3" w:rsidRPr="00673704" w:rsidRDefault="00604EC3" w:rsidP="00604EC3">
      <w:pPr>
        <w:ind w:firstLine="900"/>
        <w:jc w:val="both"/>
        <w:rPr>
          <w:spacing w:val="-6"/>
          <w:kern w:val="16"/>
        </w:rPr>
      </w:pPr>
      <w:r w:rsidRPr="00673704">
        <w:rPr>
          <w:spacing w:val="-6"/>
          <w:kern w:val="16"/>
        </w:rPr>
        <w:t xml:space="preserve">У </w:t>
      </w:r>
      <w:proofErr w:type="gramStart"/>
      <w:r w:rsidRPr="00673704">
        <w:rPr>
          <w:spacing w:val="-6"/>
          <w:kern w:val="16"/>
        </w:rPr>
        <w:t>МНВК  здійснюється</w:t>
      </w:r>
      <w:proofErr w:type="gramEnd"/>
      <w:r w:rsidRPr="00673704">
        <w:rPr>
          <w:spacing w:val="-6"/>
          <w:kern w:val="16"/>
        </w:rPr>
        <w:t xml:space="preserve"> фронтальний, тематичний, проміжний та вихідний контроль за рівнем навчальних досягнень учнів, повнотою та якістю виконання робочих навчальних планів і програм. Як результат - виконання їх у повному обсязі, як за кількістю годин, так і за змістом, що забезпечує формування знань, умінь і навичок, встановлених освітньо-кваліфікаційними характеристиками.</w:t>
      </w:r>
    </w:p>
    <w:p w:rsidR="00604EC3" w:rsidRPr="00673704" w:rsidRDefault="00604EC3" w:rsidP="00604EC3">
      <w:pPr>
        <w:pStyle w:val="HTML"/>
        <w:shd w:val="clear" w:color="auto" w:fill="FFFFFF"/>
        <w:textAlignment w:val="baseline"/>
        <w:rPr>
          <w:rFonts w:ascii="Times New Roman" w:hAnsi="Times New Roman" w:cs="Times New Roman"/>
          <w:sz w:val="24"/>
          <w:szCs w:val="24"/>
          <w:lang w:val="uk-UA"/>
        </w:rPr>
      </w:pPr>
      <w:r w:rsidRPr="00673704">
        <w:rPr>
          <w:rFonts w:ascii="Times New Roman" w:hAnsi="Times New Roman" w:cs="Times New Roman"/>
          <w:spacing w:val="-6"/>
          <w:kern w:val="16"/>
          <w:sz w:val="24"/>
          <w:szCs w:val="24"/>
        </w:rPr>
        <w:t xml:space="preserve">На належному рівні проводиться в МНВК контроль за організацією і проведенням державної кваліфікаційної   </w:t>
      </w:r>
      <w:proofErr w:type="gramStart"/>
      <w:r w:rsidRPr="00673704">
        <w:rPr>
          <w:rFonts w:ascii="Times New Roman" w:hAnsi="Times New Roman" w:cs="Times New Roman"/>
          <w:spacing w:val="-6"/>
          <w:kern w:val="16"/>
          <w:sz w:val="24"/>
          <w:szCs w:val="24"/>
        </w:rPr>
        <w:t>атестації  .</w:t>
      </w:r>
      <w:proofErr w:type="gramEnd"/>
      <w:r w:rsidRPr="00673704">
        <w:rPr>
          <w:rFonts w:ascii="Times New Roman" w:hAnsi="Times New Roman" w:cs="Times New Roman"/>
          <w:spacing w:val="-6"/>
          <w:kern w:val="16"/>
          <w:sz w:val="24"/>
          <w:szCs w:val="24"/>
        </w:rPr>
        <w:t xml:space="preserve"> Усі документи оформлені згідно з вимогами   </w:t>
      </w:r>
      <w:r w:rsidRPr="00673704">
        <w:rPr>
          <w:rFonts w:ascii="Times New Roman" w:hAnsi="Times New Roman" w:cs="Times New Roman"/>
          <w:sz w:val="24"/>
          <w:szCs w:val="24"/>
          <w:bdr w:val="none" w:sz="0" w:space="0" w:color="auto" w:frame="1"/>
        </w:rPr>
        <w:t xml:space="preserve"> "Положення про порядок кваліфікаційної атестації та присвоєння кваліфікації особам, які здобувають професійно-технічну освіту", затвердженого наказом Міністерства праці та соціальної політики України та Міністерства освіти України від 31.12.1998 р. №201/469. Державна кваліфікаційна атестація складається з виконання пробної кваліфікаційної роботи  та іспиту.  </w:t>
      </w:r>
      <w:r w:rsidRPr="00673704">
        <w:rPr>
          <w:rFonts w:ascii="Times New Roman" w:hAnsi="Times New Roman" w:cs="Times New Roman"/>
          <w:sz w:val="24"/>
          <w:szCs w:val="24"/>
        </w:rPr>
        <w:t xml:space="preserve">Для   проведення   державних   кваліфікаційних  іспитів  у </w:t>
      </w:r>
      <w:r w:rsidRPr="00673704">
        <w:rPr>
          <w:rFonts w:ascii="Times New Roman" w:hAnsi="Times New Roman" w:cs="Times New Roman"/>
          <w:sz w:val="24"/>
          <w:szCs w:val="24"/>
        </w:rPr>
        <w:br/>
      </w:r>
      <w:r w:rsidRPr="00673704">
        <w:rPr>
          <w:rFonts w:ascii="Times New Roman" w:hAnsi="Times New Roman" w:cs="Times New Roman"/>
          <w:sz w:val="24"/>
          <w:szCs w:val="24"/>
          <w:lang w:val="uk-UA"/>
        </w:rPr>
        <w:t xml:space="preserve">МНВК </w:t>
      </w:r>
      <w:r w:rsidRPr="00673704">
        <w:rPr>
          <w:rFonts w:ascii="Times New Roman" w:hAnsi="Times New Roman" w:cs="Times New Roman"/>
          <w:sz w:val="24"/>
          <w:szCs w:val="24"/>
        </w:rPr>
        <w:t xml:space="preserve"> створ</w:t>
      </w:r>
      <w:r w:rsidRPr="00673704">
        <w:rPr>
          <w:rFonts w:ascii="Times New Roman" w:hAnsi="Times New Roman" w:cs="Times New Roman"/>
          <w:sz w:val="24"/>
          <w:szCs w:val="24"/>
          <w:lang w:val="uk-UA"/>
        </w:rPr>
        <w:t xml:space="preserve">ено </w:t>
      </w:r>
      <w:r w:rsidRPr="00673704">
        <w:rPr>
          <w:rFonts w:ascii="Times New Roman" w:hAnsi="Times New Roman" w:cs="Times New Roman"/>
          <w:sz w:val="24"/>
          <w:szCs w:val="24"/>
        </w:rPr>
        <w:t xml:space="preserve">  </w:t>
      </w:r>
      <w:r w:rsidRPr="00673704">
        <w:rPr>
          <w:rFonts w:ascii="Times New Roman" w:hAnsi="Times New Roman" w:cs="Times New Roman"/>
          <w:sz w:val="24"/>
          <w:szCs w:val="24"/>
          <w:lang w:val="uk-UA"/>
        </w:rPr>
        <w:t xml:space="preserve"> чотири </w:t>
      </w:r>
      <w:r w:rsidRPr="00673704">
        <w:rPr>
          <w:rFonts w:ascii="Times New Roman" w:hAnsi="Times New Roman" w:cs="Times New Roman"/>
          <w:sz w:val="24"/>
          <w:szCs w:val="24"/>
        </w:rPr>
        <w:t xml:space="preserve"> </w:t>
      </w:r>
      <w:r w:rsidRPr="00673704">
        <w:rPr>
          <w:rFonts w:ascii="Times New Roman" w:hAnsi="Times New Roman" w:cs="Times New Roman"/>
          <w:sz w:val="24"/>
          <w:szCs w:val="24"/>
          <w:lang w:val="uk-UA"/>
        </w:rPr>
        <w:t xml:space="preserve"> </w:t>
      </w:r>
      <w:r w:rsidRPr="00673704">
        <w:rPr>
          <w:rFonts w:ascii="Times New Roman" w:hAnsi="Times New Roman" w:cs="Times New Roman"/>
          <w:sz w:val="24"/>
          <w:szCs w:val="24"/>
        </w:rPr>
        <w:t xml:space="preserve">  державн</w:t>
      </w:r>
      <w:r w:rsidRPr="00673704">
        <w:rPr>
          <w:rFonts w:ascii="Times New Roman" w:hAnsi="Times New Roman" w:cs="Times New Roman"/>
          <w:sz w:val="24"/>
          <w:szCs w:val="24"/>
          <w:lang w:val="uk-UA"/>
        </w:rPr>
        <w:t xml:space="preserve">і </w:t>
      </w:r>
      <w:r w:rsidRPr="00673704">
        <w:rPr>
          <w:rFonts w:ascii="Times New Roman" w:hAnsi="Times New Roman" w:cs="Times New Roman"/>
          <w:sz w:val="24"/>
          <w:szCs w:val="24"/>
        </w:rPr>
        <w:t xml:space="preserve">  кваліфікаційн</w:t>
      </w:r>
      <w:r w:rsidRPr="00673704">
        <w:rPr>
          <w:rFonts w:ascii="Times New Roman" w:hAnsi="Times New Roman" w:cs="Times New Roman"/>
          <w:sz w:val="24"/>
          <w:szCs w:val="24"/>
          <w:lang w:val="uk-UA"/>
        </w:rPr>
        <w:t>і</w:t>
      </w:r>
      <w:r w:rsidRPr="00673704">
        <w:rPr>
          <w:rFonts w:ascii="Times New Roman" w:hAnsi="Times New Roman" w:cs="Times New Roman"/>
          <w:sz w:val="24"/>
          <w:szCs w:val="24"/>
        </w:rPr>
        <w:t xml:space="preserve"> комісі</w:t>
      </w:r>
      <w:r w:rsidRPr="00673704">
        <w:rPr>
          <w:rFonts w:ascii="Times New Roman" w:hAnsi="Times New Roman" w:cs="Times New Roman"/>
          <w:sz w:val="24"/>
          <w:szCs w:val="24"/>
          <w:lang w:val="uk-UA"/>
        </w:rPr>
        <w:t>ї.</w:t>
      </w:r>
      <w:r w:rsidRPr="00673704">
        <w:rPr>
          <w:rFonts w:ascii="Times New Roman" w:hAnsi="Times New Roman" w:cs="Times New Roman"/>
          <w:sz w:val="24"/>
          <w:szCs w:val="24"/>
        </w:rPr>
        <w:t xml:space="preserve"> </w:t>
      </w:r>
      <w:r w:rsidRPr="00673704">
        <w:rPr>
          <w:rFonts w:ascii="Times New Roman" w:hAnsi="Times New Roman" w:cs="Times New Roman"/>
          <w:sz w:val="24"/>
          <w:szCs w:val="24"/>
          <w:lang w:val="uk-UA"/>
        </w:rPr>
        <w:t xml:space="preserve">  </w:t>
      </w:r>
      <w:bookmarkStart w:id="0" w:name="o18"/>
      <w:bookmarkEnd w:id="0"/>
      <w:r w:rsidRPr="00673704">
        <w:rPr>
          <w:rFonts w:ascii="Times New Roman" w:hAnsi="Times New Roman" w:cs="Times New Roman"/>
          <w:sz w:val="24"/>
          <w:szCs w:val="24"/>
        </w:rPr>
        <w:t xml:space="preserve"> </w:t>
      </w:r>
      <w:proofErr w:type="gramStart"/>
      <w:r w:rsidRPr="00673704">
        <w:rPr>
          <w:rFonts w:ascii="Times New Roman" w:hAnsi="Times New Roman" w:cs="Times New Roman"/>
          <w:sz w:val="24"/>
          <w:szCs w:val="24"/>
        </w:rPr>
        <w:t>Склад  державн</w:t>
      </w:r>
      <w:r w:rsidRPr="00673704">
        <w:rPr>
          <w:rFonts w:ascii="Times New Roman" w:hAnsi="Times New Roman" w:cs="Times New Roman"/>
          <w:sz w:val="24"/>
          <w:szCs w:val="24"/>
          <w:lang w:val="uk-UA"/>
        </w:rPr>
        <w:t>их</w:t>
      </w:r>
      <w:proofErr w:type="gramEnd"/>
      <w:r w:rsidRPr="00673704">
        <w:rPr>
          <w:rFonts w:ascii="Times New Roman" w:hAnsi="Times New Roman" w:cs="Times New Roman"/>
          <w:sz w:val="24"/>
          <w:szCs w:val="24"/>
          <w:lang w:val="uk-UA"/>
        </w:rPr>
        <w:t xml:space="preserve"> </w:t>
      </w:r>
      <w:r w:rsidRPr="00673704">
        <w:rPr>
          <w:rFonts w:ascii="Times New Roman" w:hAnsi="Times New Roman" w:cs="Times New Roman"/>
          <w:sz w:val="24"/>
          <w:szCs w:val="24"/>
        </w:rPr>
        <w:t xml:space="preserve"> кваліфікаційн</w:t>
      </w:r>
      <w:r w:rsidRPr="00673704">
        <w:rPr>
          <w:rFonts w:ascii="Times New Roman" w:hAnsi="Times New Roman" w:cs="Times New Roman"/>
          <w:sz w:val="24"/>
          <w:szCs w:val="24"/>
          <w:lang w:val="uk-UA"/>
        </w:rPr>
        <w:t xml:space="preserve">их </w:t>
      </w:r>
      <w:r w:rsidRPr="00673704">
        <w:rPr>
          <w:rFonts w:ascii="Times New Roman" w:hAnsi="Times New Roman" w:cs="Times New Roman"/>
          <w:sz w:val="24"/>
          <w:szCs w:val="24"/>
        </w:rPr>
        <w:t>комісі</w:t>
      </w:r>
      <w:r w:rsidRPr="00673704">
        <w:rPr>
          <w:rFonts w:ascii="Times New Roman" w:hAnsi="Times New Roman" w:cs="Times New Roman"/>
          <w:sz w:val="24"/>
          <w:szCs w:val="24"/>
          <w:lang w:val="uk-UA"/>
        </w:rPr>
        <w:t xml:space="preserve">й </w:t>
      </w:r>
      <w:r w:rsidRPr="00673704">
        <w:rPr>
          <w:rFonts w:ascii="Times New Roman" w:hAnsi="Times New Roman" w:cs="Times New Roman"/>
          <w:sz w:val="24"/>
          <w:szCs w:val="24"/>
        </w:rPr>
        <w:t xml:space="preserve"> </w:t>
      </w:r>
      <w:r w:rsidRPr="00673704">
        <w:rPr>
          <w:rFonts w:ascii="Times New Roman" w:hAnsi="Times New Roman" w:cs="Times New Roman"/>
          <w:sz w:val="24"/>
          <w:szCs w:val="24"/>
          <w:lang w:val="uk-UA"/>
        </w:rPr>
        <w:t xml:space="preserve"> </w:t>
      </w:r>
      <w:r w:rsidRPr="00673704">
        <w:rPr>
          <w:rFonts w:ascii="Times New Roman" w:hAnsi="Times New Roman" w:cs="Times New Roman"/>
          <w:sz w:val="24"/>
          <w:szCs w:val="24"/>
        </w:rPr>
        <w:t xml:space="preserve"> затвердж</w:t>
      </w:r>
      <w:r w:rsidRPr="00673704">
        <w:rPr>
          <w:rFonts w:ascii="Times New Roman" w:hAnsi="Times New Roman" w:cs="Times New Roman"/>
          <w:sz w:val="24"/>
          <w:szCs w:val="24"/>
          <w:lang w:val="uk-UA"/>
        </w:rPr>
        <w:t xml:space="preserve">ено </w:t>
      </w:r>
      <w:r w:rsidRPr="00673704">
        <w:rPr>
          <w:rFonts w:ascii="Times New Roman" w:hAnsi="Times New Roman" w:cs="Times New Roman"/>
          <w:sz w:val="24"/>
          <w:szCs w:val="24"/>
        </w:rPr>
        <w:t xml:space="preserve"> наказом </w:t>
      </w:r>
      <w:r w:rsidRPr="00673704">
        <w:rPr>
          <w:rFonts w:ascii="Times New Roman" w:hAnsi="Times New Roman" w:cs="Times New Roman"/>
          <w:sz w:val="24"/>
          <w:szCs w:val="24"/>
          <w:lang w:val="uk-UA"/>
        </w:rPr>
        <w:t xml:space="preserve"> директора МНВК </w:t>
      </w:r>
      <w:r w:rsidRPr="00673704">
        <w:rPr>
          <w:rFonts w:ascii="Times New Roman" w:hAnsi="Times New Roman" w:cs="Times New Roman"/>
          <w:sz w:val="24"/>
          <w:szCs w:val="24"/>
        </w:rPr>
        <w:t xml:space="preserve"> </w:t>
      </w:r>
      <w:r w:rsidRPr="00673704">
        <w:rPr>
          <w:rFonts w:ascii="Times New Roman" w:hAnsi="Times New Roman" w:cs="Times New Roman"/>
          <w:sz w:val="24"/>
          <w:szCs w:val="24"/>
          <w:lang w:val="uk-UA"/>
        </w:rPr>
        <w:t xml:space="preserve"> .</w:t>
      </w:r>
    </w:p>
    <w:p w:rsidR="00604EC3" w:rsidRPr="00673704" w:rsidRDefault="00604EC3" w:rsidP="00604EC3">
      <w:pPr>
        <w:tabs>
          <w:tab w:val="left" w:pos="709"/>
        </w:tabs>
        <w:ind w:firstLine="709"/>
        <w:jc w:val="both"/>
        <w:rPr>
          <w:color w:val="000000"/>
        </w:rPr>
      </w:pPr>
      <w:r w:rsidRPr="00673704">
        <w:rPr>
          <w:color w:val="000000"/>
        </w:rPr>
        <w:t xml:space="preserve">Оцінювання навчальних досягнень учнів проводиться за 12-ти бальною системою.  </w:t>
      </w:r>
    </w:p>
    <w:p w:rsidR="00604EC3" w:rsidRPr="00673704" w:rsidRDefault="00DC122A" w:rsidP="00604EC3">
      <w:pPr>
        <w:jc w:val="both"/>
        <w:rPr>
          <w:b/>
          <w:lang w:val="uk-UA"/>
        </w:rPr>
      </w:pPr>
      <w:r w:rsidRPr="00673704">
        <w:rPr>
          <w:spacing w:val="-6"/>
          <w:kern w:val="16"/>
          <w:lang w:val="uk-UA"/>
        </w:rPr>
        <w:t xml:space="preserve"> </w:t>
      </w:r>
    </w:p>
    <w:p w:rsidR="00604EC3" w:rsidRPr="00E7203A" w:rsidRDefault="00604EC3" w:rsidP="00604EC3">
      <w:pPr>
        <w:ind w:firstLine="360"/>
        <w:jc w:val="both"/>
        <w:rPr>
          <w:b/>
          <w:lang w:val="uk-UA"/>
        </w:rPr>
      </w:pPr>
      <w:r w:rsidRPr="00E7203A">
        <w:rPr>
          <w:b/>
          <w:lang w:val="uk-UA"/>
        </w:rPr>
        <w:t xml:space="preserve">4.2 Оцінка рівня організації навчально-виховної діяльності, соціального захисту учасників </w:t>
      </w:r>
      <w:r w:rsidR="00E7203A">
        <w:rPr>
          <w:b/>
          <w:lang w:val="uk-UA"/>
        </w:rPr>
        <w:t>освітнього</w:t>
      </w:r>
      <w:r w:rsidRPr="00E7203A">
        <w:rPr>
          <w:b/>
          <w:lang w:val="uk-UA"/>
        </w:rPr>
        <w:t xml:space="preserve"> процесу</w:t>
      </w:r>
    </w:p>
    <w:p w:rsidR="00604EC3" w:rsidRPr="00E7203A" w:rsidRDefault="00604EC3" w:rsidP="00604EC3">
      <w:pPr>
        <w:ind w:firstLine="360"/>
        <w:jc w:val="both"/>
        <w:rPr>
          <w:b/>
          <w:lang w:val="uk-UA"/>
        </w:rPr>
      </w:pPr>
    </w:p>
    <w:p w:rsidR="00604EC3" w:rsidRPr="00673704" w:rsidRDefault="00604EC3" w:rsidP="00604EC3">
      <w:pPr>
        <w:ind w:firstLine="900"/>
        <w:jc w:val="both"/>
        <w:rPr>
          <w:spacing w:val="-6"/>
          <w:kern w:val="16"/>
        </w:rPr>
      </w:pPr>
      <w:r w:rsidRPr="00673704">
        <w:rPr>
          <w:spacing w:val="-6"/>
          <w:kern w:val="16"/>
        </w:rPr>
        <w:t xml:space="preserve">Виховна робота в МНВК здійснюється згідно  з державною нормативною базою, яка регулює виховний процес у професійно-технічних навчальних закладах:   Державною Національною програмою "Освіта" (Україна ХХІ століття), законами України "Про освіту", "Про професійно-технічну освіту", Декларацією про права дитини, Концепцією громадянського виховання дітей та молоді у системі національної освіти, Концепцією громадянського виховання особистості в умовах розвитку української державності, </w:t>
      </w:r>
      <w:r w:rsidRPr="00673704">
        <w:t xml:space="preserve">наказом  МОН України від 16.06.2015 № 641  "Про затвердження Концепції національно-патріотичного виховання дітей та молоді, 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 </w:t>
      </w:r>
      <w:r w:rsidRPr="00673704">
        <w:rPr>
          <w:spacing w:val="-6"/>
          <w:kern w:val="16"/>
        </w:rPr>
        <w:t xml:space="preserve">Статутом </w:t>
      </w:r>
      <w:r w:rsidR="00E7203A">
        <w:rPr>
          <w:spacing w:val="-6"/>
          <w:kern w:val="16"/>
          <w:lang w:val="uk-UA"/>
        </w:rPr>
        <w:t xml:space="preserve">  </w:t>
      </w:r>
      <w:r w:rsidRPr="00673704">
        <w:rPr>
          <w:spacing w:val="-6"/>
          <w:kern w:val="16"/>
        </w:rPr>
        <w:t>закладу</w:t>
      </w:r>
      <w:r w:rsidR="00E7203A">
        <w:rPr>
          <w:spacing w:val="-6"/>
          <w:kern w:val="16"/>
          <w:lang w:val="uk-UA"/>
        </w:rPr>
        <w:t xml:space="preserve"> освіти</w:t>
      </w:r>
      <w:r w:rsidRPr="00673704">
        <w:rPr>
          <w:spacing w:val="-6"/>
          <w:kern w:val="16"/>
        </w:rPr>
        <w:t xml:space="preserve"> та іншими нормативно-правовими документами. </w:t>
      </w:r>
    </w:p>
    <w:p w:rsidR="00604EC3" w:rsidRPr="00673704" w:rsidRDefault="00604EC3" w:rsidP="00604EC3">
      <w:pPr>
        <w:ind w:firstLine="540"/>
        <w:jc w:val="both"/>
      </w:pPr>
      <w:r w:rsidRPr="00673704">
        <w:t xml:space="preserve">Цілеспрямованість процесу виховання учнів забезпечується комплексним перспективним плануванням роботи Вовчанського МНВК на навчальний рік. </w:t>
      </w:r>
      <w:r w:rsidRPr="00673704">
        <w:rPr>
          <w:bdr w:val="none" w:sz="0" w:space="0" w:color="auto" w:frame="1"/>
        </w:rPr>
        <w:t xml:space="preserve">Заступником директора з навчально-виховної роботи Руденко Л.М. складено план виховної роботи на рік, де відображено громадянське, патріотичне, моральне, естетичне, правове, екологічне виховання. </w:t>
      </w:r>
      <w:r w:rsidRPr="00673704">
        <w:t xml:space="preserve"> </w:t>
      </w:r>
    </w:p>
    <w:p w:rsidR="00604EC3" w:rsidRPr="00673704" w:rsidRDefault="00604EC3" w:rsidP="00604EC3">
      <w:pPr>
        <w:ind w:firstLine="360"/>
        <w:jc w:val="both"/>
      </w:pPr>
      <w:r w:rsidRPr="00673704">
        <w:t>При плануванні і організації виховної роботи використовуються масові, групові та індивідуальні форми роботи. З учнями проводяться лекції, диспути, бесіди «круглі столи», зустрічі з працівниками різних галузей, ветеранами війни та праці, конкурси професійної майстерності.</w:t>
      </w:r>
    </w:p>
    <w:p w:rsidR="00604EC3" w:rsidRPr="00673704" w:rsidRDefault="00604EC3" w:rsidP="00604EC3">
      <w:pPr>
        <w:ind w:firstLine="360"/>
        <w:jc w:val="both"/>
      </w:pPr>
      <w:r w:rsidRPr="00673704">
        <w:t>Важливим напрямком роботи є правове виховання та освіта. За останні три роки особлива увага приділялась наступним темам:</w:t>
      </w:r>
    </w:p>
    <w:p w:rsidR="00604EC3" w:rsidRPr="00673704" w:rsidRDefault="00604EC3" w:rsidP="00604EC3">
      <w:pPr>
        <w:numPr>
          <w:ilvl w:val="0"/>
          <w:numId w:val="1"/>
        </w:numPr>
        <w:tabs>
          <w:tab w:val="num" w:pos="0"/>
        </w:tabs>
        <w:spacing w:line="240" w:lineRule="auto"/>
        <w:ind w:left="0" w:hanging="180"/>
        <w:jc w:val="both"/>
      </w:pPr>
      <w:r w:rsidRPr="00673704">
        <w:t>військово-патріотичне виховання;</w:t>
      </w:r>
    </w:p>
    <w:p w:rsidR="00604EC3" w:rsidRPr="00673704" w:rsidRDefault="00604EC3" w:rsidP="00604EC3">
      <w:pPr>
        <w:numPr>
          <w:ilvl w:val="0"/>
          <w:numId w:val="1"/>
        </w:numPr>
        <w:tabs>
          <w:tab w:val="num" w:pos="0"/>
        </w:tabs>
        <w:spacing w:line="240" w:lineRule="auto"/>
        <w:ind w:left="0" w:hanging="180"/>
        <w:jc w:val="both"/>
      </w:pPr>
      <w:r w:rsidRPr="00673704">
        <w:t>посилення профілактики наркоманії, злочинності та захворювання на СНІД;</w:t>
      </w:r>
    </w:p>
    <w:p w:rsidR="00604EC3" w:rsidRPr="00673704" w:rsidRDefault="00604EC3" w:rsidP="00604EC3">
      <w:pPr>
        <w:numPr>
          <w:ilvl w:val="0"/>
          <w:numId w:val="1"/>
        </w:numPr>
        <w:tabs>
          <w:tab w:val="num" w:pos="0"/>
        </w:tabs>
        <w:spacing w:line="240" w:lineRule="auto"/>
        <w:ind w:left="0" w:hanging="180"/>
        <w:jc w:val="both"/>
      </w:pPr>
      <w:r w:rsidRPr="00673704">
        <w:t>попередження правопорушень;</w:t>
      </w:r>
    </w:p>
    <w:p w:rsidR="00604EC3" w:rsidRPr="00673704" w:rsidRDefault="00604EC3" w:rsidP="00604EC3">
      <w:pPr>
        <w:numPr>
          <w:ilvl w:val="0"/>
          <w:numId w:val="1"/>
        </w:numPr>
        <w:tabs>
          <w:tab w:val="num" w:pos="0"/>
        </w:tabs>
        <w:spacing w:line="240" w:lineRule="auto"/>
        <w:ind w:left="0" w:hanging="180"/>
        <w:jc w:val="both"/>
      </w:pPr>
      <w:r w:rsidRPr="00673704">
        <w:t>пропаганда здорового способу життя;</w:t>
      </w:r>
    </w:p>
    <w:p w:rsidR="00604EC3" w:rsidRPr="00673704" w:rsidRDefault="00604EC3" w:rsidP="00604EC3">
      <w:pPr>
        <w:numPr>
          <w:ilvl w:val="0"/>
          <w:numId w:val="1"/>
        </w:numPr>
        <w:tabs>
          <w:tab w:val="num" w:pos="0"/>
        </w:tabs>
        <w:spacing w:line="240" w:lineRule="auto"/>
        <w:ind w:left="0" w:hanging="180"/>
        <w:jc w:val="both"/>
      </w:pPr>
      <w:r w:rsidRPr="00673704">
        <w:t>формування у молоді гуманістичних цінностей, необхідних для ставлення професіонала, громадянина та сім’янина;</w:t>
      </w:r>
    </w:p>
    <w:p w:rsidR="00604EC3" w:rsidRPr="00673704" w:rsidRDefault="00604EC3" w:rsidP="00604EC3">
      <w:pPr>
        <w:numPr>
          <w:ilvl w:val="0"/>
          <w:numId w:val="1"/>
        </w:numPr>
        <w:tabs>
          <w:tab w:val="num" w:pos="0"/>
        </w:tabs>
        <w:spacing w:line="240" w:lineRule="auto"/>
        <w:ind w:left="0" w:hanging="180"/>
        <w:jc w:val="both"/>
      </w:pPr>
      <w:r w:rsidRPr="00673704">
        <w:t>виховання професійної майстерності, загальної професійної культури, професійної етики, інтересу та любові до обраної професії.</w:t>
      </w:r>
    </w:p>
    <w:p w:rsidR="00604EC3" w:rsidRPr="00673704" w:rsidRDefault="00604EC3" w:rsidP="00604EC3">
      <w:pPr>
        <w:ind w:firstLine="540"/>
        <w:jc w:val="both"/>
        <w:rPr>
          <w:color w:val="000000"/>
        </w:rPr>
      </w:pPr>
      <w:r w:rsidRPr="00673704">
        <w:rPr>
          <w:color w:val="000000"/>
        </w:rPr>
        <w:t>Фізичне виховання учнів у Вовчанському МНВК є складовою частиною виховання і освіти, що спрямована на зміцнення здоров’я, розвиток фізичних, морально-вольових та інтелектуальних здібностей учнів і має на меті всебічний розвиток фізичних і духовних сил учнів, підготовку їх до трудової діяльності.</w:t>
      </w:r>
    </w:p>
    <w:p w:rsidR="00604EC3" w:rsidRPr="00673704" w:rsidRDefault="00604EC3" w:rsidP="00604EC3">
      <w:pPr>
        <w:ind w:firstLine="540"/>
        <w:jc w:val="both"/>
        <w:rPr>
          <w:color w:val="000000"/>
        </w:rPr>
      </w:pPr>
      <w:r w:rsidRPr="00673704">
        <w:rPr>
          <w:color w:val="000000"/>
        </w:rPr>
        <w:t>Організація спортивно-масової і фізкультурно-оздоровчої роботи в МНВК проводиться згідно з нормативно правовими документами  діючого законодавства. Щороку у Вовчанському МНВК проводиться спортивне свято з нагоди річниці Дня Захисника Вітчизни та Дня збройних сил України, дні здоров’я.</w:t>
      </w:r>
    </w:p>
    <w:p w:rsidR="00604EC3" w:rsidRPr="00673704" w:rsidRDefault="00604EC3" w:rsidP="00604EC3">
      <w:pPr>
        <w:jc w:val="both"/>
      </w:pPr>
      <w:r w:rsidRPr="00673704">
        <w:tab/>
        <w:t xml:space="preserve">Військово-патріотичне виховання   в МНВК реалізується на підставі нормативно правових документів: наказу МОН України від 16.06.2015 № 641 </w:t>
      </w:r>
      <w:r w:rsidRPr="00673704">
        <w:br/>
        <w:t>"Про затвердження Концепції національно-патріотичного виховання дітей та молоді, 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w:t>
      </w:r>
      <w:proofErr w:type="gramStart"/>
      <w:r w:rsidRPr="00673704">
        <w:t>"  .</w:t>
      </w:r>
      <w:proofErr w:type="gramEnd"/>
    </w:p>
    <w:p w:rsidR="00604EC3" w:rsidRPr="00673704" w:rsidRDefault="00604EC3" w:rsidP="00604EC3">
      <w:pPr>
        <w:ind w:firstLine="540"/>
        <w:jc w:val="both"/>
        <w:rPr>
          <w:color w:val="000000"/>
        </w:rPr>
      </w:pPr>
      <w:proofErr w:type="gramStart"/>
      <w:r w:rsidRPr="00673704">
        <w:rPr>
          <w:color w:val="000000"/>
        </w:rPr>
        <w:t>Вовчанський  МНВК</w:t>
      </w:r>
      <w:proofErr w:type="gramEnd"/>
      <w:r w:rsidRPr="00673704">
        <w:rPr>
          <w:color w:val="000000"/>
        </w:rPr>
        <w:t xml:space="preserve"> забезпечує соціально-правові гарантії та захист учнів пільгового контингенту (а саме дітей-сиріт, напівсиріт, дітей з багатодітних родин, дітей постраждалих з ЧАЕС, дітей з малозабезпечених родин).</w:t>
      </w:r>
    </w:p>
    <w:p w:rsidR="00604EC3" w:rsidRPr="00673704" w:rsidRDefault="00604EC3" w:rsidP="00604EC3">
      <w:pPr>
        <w:ind w:firstLine="540"/>
        <w:jc w:val="both"/>
        <w:rPr>
          <w:color w:val="000000"/>
        </w:rPr>
      </w:pPr>
      <w:r w:rsidRPr="00673704">
        <w:rPr>
          <w:color w:val="000000"/>
        </w:rPr>
        <w:t xml:space="preserve">На протязі </w:t>
      </w:r>
      <w:r w:rsidR="00DC122A" w:rsidRPr="00673704">
        <w:rPr>
          <w:color w:val="000000"/>
          <w:lang w:val="uk-UA"/>
        </w:rPr>
        <w:t>звітного</w:t>
      </w:r>
      <w:r w:rsidRPr="00673704">
        <w:rPr>
          <w:color w:val="000000"/>
        </w:rPr>
        <w:t xml:space="preserve"> рок</w:t>
      </w:r>
      <w:r w:rsidR="00DC122A" w:rsidRPr="00673704">
        <w:rPr>
          <w:color w:val="000000"/>
          <w:lang w:val="uk-UA"/>
        </w:rPr>
        <w:t>у</w:t>
      </w:r>
      <w:r w:rsidRPr="00673704">
        <w:rPr>
          <w:color w:val="000000"/>
        </w:rPr>
        <w:t xml:space="preserve"> випадків правопорушень не було виявлено.</w:t>
      </w:r>
    </w:p>
    <w:p w:rsidR="00604EC3" w:rsidRPr="00673704" w:rsidRDefault="00604EC3" w:rsidP="00604EC3">
      <w:pPr>
        <w:ind w:firstLine="540"/>
        <w:jc w:val="both"/>
        <w:rPr>
          <w:spacing w:val="-6"/>
          <w:kern w:val="16"/>
        </w:rPr>
      </w:pPr>
      <w:r w:rsidRPr="00673704">
        <w:rPr>
          <w:spacing w:val="-6"/>
          <w:kern w:val="16"/>
        </w:rPr>
        <w:t>У закладі здійснюється систематичний контроль за відвідуванням учнями навчальних занять. Аналіз пропусків занять за останні три роки показав, що пропуски без поважних причин мають тенденцію до зменшення.</w:t>
      </w:r>
    </w:p>
    <w:p w:rsidR="00604EC3" w:rsidRPr="00673704" w:rsidRDefault="00604EC3" w:rsidP="00604EC3">
      <w:pPr>
        <w:spacing w:line="228" w:lineRule="auto"/>
        <w:ind w:firstLine="902"/>
        <w:jc w:val="both"/>
        <w:rPr>
          <w:spacing w:val="-6"/>
          <w:kern w:val="16"/>
        </w:rPr>
      </w:pPr>
      <w:r w:rsidRPr="00673704">
        <w:rPr>
          <w:spacing w:val="-6"/>
          <w:kern w:val="16"/>
        </w:rPr>
        <w:t xml:space="preserve">У МНВК  діє учнівське самоврядування на чолі з президентом. Головний орган учнівського самоврядування - Збори Учнівської ради. Працюють комісії: санітарна, господарська, навчальна студія дозвіллєвих програм, редакційна. Засідання активістів самоврядування проходять кожного місяця (останній четвер). На засіданнях розглядаються питання організації свят, організації виставок, випуск </w:t>
      </w:r>
      <w:proofErr w:type="gramStart"/>
      <w:r w:rsidRPr="00673704">
        <w:rPr>
          <w:spacing w:val="-6"/>
          <w:kern w:val="16"/>
        </w:rPr>
        <w:t xml:space="preserve">стіннівок,   </w:t>
      </w:r>
      <w:proofErr w:type="gramEnd"/>
      <w:r w:rsidRPr="00673704">
        <w:rPr>
          <w:spacing w:val="-6"/>
          <w:kern w:val="16"/>
        </w:rPr>
        <w:t xml:space="preserve">підводяться підсумки конкурсів . </w:t>
      </w:r>
    </w:p>
    <w:p w:rsidR="00604EC3" w:rsidRPr="00673704" w:rsidRDefault="00604EC3" w:rsidP="00DC122A">
      <w:pPr>
        <w:ind w:firstLine="540"/>
        <w:jc w:val="both"/>
        <w:rPr>
          <w:color w:val="000000"/>
          <w:lang w:val="uk-UA"/>
        </w:rPr>
      </w:pPr>
      <w:r w:rsidRPr="00673704">
        <w:rPr>
          <w:color w:val="000000"/>
        </w:rPr>
        <w:t xml:space="preserve"> </w:t>
      </w:r>
      <w:r w:rsidR="00DC122A" w:rsidRPr="00673704">
        <w:rPr>
          <w:spacing w:val="-6"/>
          <w:kern w:val="16"/>
          <w:lang w:val="uk-UA"/>
        </w:rPr>
        <w:t xml:space="preserve"> </w:t>
      </w:r>
    </w:p>
    <w:p w:rsidR="00604EC3" w:rsidRPr="00673704" w:rsidRDefault="00604EC3" w:rsidP="00604EC3">
      <w:pPr>
        <w:ind w:firstLine="900"/>
        <w:jc w:val="both"/>
        <w:rPr>
          <w:b/>
          <w:color w:val="000000"/>
        </w:rPr>
      </w:pPr>
      <w:r w:rsidRPr="00673704">
        <w:rPr>
          <w:b/>
          <w:color w:val="000000"/>
        </w:rPr>
        <w:t>4.3 Оцінка рівня організації навчально-методичної діяльності</w:t>
      </w:r>
    </w:p>
    <w:p w:rsidR="00604EC3" w:rsidRPr="00673704" w:rsidRDefault="00604EC3" w:rsidP="00604EC3">
      <w:pPr>
        <w:ind w:firstLine="900"/>
        <w:jc w:val="both"/>
        <w:rPr>
          <w:b/>
        </w:rPr>
      </w:pPr>
    </w:p>
    <w:p w:rsidR="00604EC3" w:rsidRPr="00673704" w:rsidRDefault="00604EC3" w:rsidP="00604EC3">
      <w:pPr>
        <w:pStyle w:val="Style3"/>
        <w:widowControl/>
        <w:spacing w:line="240" w:lineRule="auto"/>
        <w:ind w:right="-55" w:firstLine="720"/>
        <w:rPr>
          <w:color w:val="000000"/>
          <w:lang w:val="uk-UA"/>
        </w:rPr>
      </w:pPr>
      <w:r w:rsidRPr="00673704">
        <w:rPr>
          <w:bdr w:val="none" w:sz="0" w:space="0" w:color="auto" w:frame="1"/>
          <w:lang w:val="uk-UA"/>
        </w:rPr>
        <w:t xml:space="preserve">Методична робота у Вовчанському  МНВК організована  </w:t>
      </w:r>
      <w:r w:rsidRPr="00673704">
        <w:rPr>
          <w:lang w:val="uk-UA"/>
        </w:rPr>
        <w:t>згідно з   «Положенням про методичну роботу у професійно-технічному закладі», затвердженого наказом МОН України від 12.12.2000 №582</w:t>
      </w:r>
      <w:r w:rsidRPr="00673704">
        <w:rPr>
          <w:b/>
          <w:lang w:val="uk-UA"/>
        </w:rPr>
        <w:t>,</w:t>
      </w:r>
      <w:r w:rsidRPr="00673704">
        <w:rPr>
          <w:bdr w:val="none" w:sz="0" w:space="0" w:color="auto" w:frame="1"/>
          <w:lang w:val="uk-UA"/>
        </w:rPr>
        <w:t xml:space="preserve"> планом роботи педагогічного колективу на рік, планів роботи педагогічної ради і методичних комісій  </w:t>
      </w:r>
      <w:r w:rsidRPr="00673704">
        <w:rPr>
          <w:color w:val="000000"/>
          <w:lang w:val="uk-UA"/>
        </w:rPr>
        <w:t xml:space="preserve">та спрямована на формування професійної компетентності, збереження та розвиток творчого потенціалу всього колективу, вироблення інноваційного стилю діяльності та залучення до пошукової та науково-дослідницької діяльності. </w:t>
      </w:r>
    </w:p>
    <w:p w:rsidR="00604EC3" w:rsidRPr="00673704" w:rsidRDefault="00604EC3" w:rsidP="002D5CA4">
      <w:pPr>
        <w:pStyle w:val="Style3"/>
        <w:widowControl/>
        <w:spacing w:line="240" w:lineRule="auto"/>
        <w:ind w:right="-55" w:firstLine="720"/>
        <w:rPr>
          <w:b/>
          <w:lang w:val="uk-UA" w:eastAsia="uk-UA"/>
        </w:rPr>
      </w:pPr>
      <w:r w:rsidRPr="00673704">
        <w:rPr>
          <w:color w:val="000000"/>
          <w:lang w:val="uk-UA"/>
        </w:rPr>
        <w:t xml:space="preserve">Для реалізації вищезазначених завдань методична робота у Вовчанському МНВК має безперервний характер, робота всіх структурних одиниць систематизована та спрямована на реалізацію науково-методичної проблеми: </w:t>
      </w:r>
      <w:r w:rsidRPr="00673704">
        <w:rPr>
          <w:lang w:val="uk-UA"/>
        </w:rPr>
        <w:t>«</w:t>
      </w:r>
      <w:r w:rsidRPr="00673704">
        <w:rPr>
          <w:b/>
          <w:lang w:val="uk-UA"/>
        </w:rPr>
        <w:t xml:space="preserve"> </w:t>
      </w:r>
      <w:r w:rsidRPr="00673704">
        <w:rPr>
          <w:lang w:val="uk-UA"/>
        </w:rPr>
        <w:t xml:space="preserve">Підвищення якості знань учнів шляхом зростання педагогічної майстерності, забезпечення якості навчання і виховання  через впровадження </w:t>
      </w:r>
      <w:r w:rsidRPr="00673704">
        <w:rPr>
          <w:bCs/>
          <w:lang w:val="uk-UA"/>
        </w:rPr>
        <w:t xml:space="preserve"> в навчально-виховний процес нових педагогічних технологій</w:t>
      </w:r>
      <w:r w:rsidRPr="00673704">
        <w:rPr>
          <w:lang w:val="uk-UA"/>
        </w:rPr>
        <w:t>».</w:t>
      </w:r>
    </w:p>
    <w:p w:rsidR="002D5CA4" w:rsidRPr="00E7203A" w:rsidRDefault="00604EC3" w:rsidP="002D5CA4">
      <w:pPr>
        <w:pStyle w:val="FR4"/>
        <w:numPr>
          <w:ilvl w:val="0"/>
          <w:numId w:val="49"/>
        </w:numPr>
        <w:rPr>
          <w:rFonts w:ascii="Times New Roman" w:hAnsi="Times New Roman"/>
          <w:b w:val="0"/>
          <w:sz w:val="24"/>
          <w:szCs w:val="24"/>
        </w:rPr>
      </w:pPr>
      <w:r w:rsidRPr="00E7203A">
        <w:rPr>
          <w:rFonts w:ascii="Times New Roman" w:hAnsi="Times New Roman"/>
          <w:b w:val="0"/>
          <w:spacing w:val="-6"/>
          <w:kern w:val="16"/>
          <w:sz w:val="24"/>
          <w:szCs w:val="24"/>
        </w:rPr>
        <w:t xml:space="preserve">З метою реалізації проблеми в МНВК підготовлено і проведено педагогічні ради . </w:t>
      </w:r>
      <w:r w:rsidRPr="00E7203A">
        <w:rPr>
          <w:rFonts w:ascii="Times New Roman" w:hAnsi="Times New Roman"/>
          <w:b w:val="0"/>
          <w:sz w:val="24"/>
          <w:szCs w:val="24"/>
          <w:bdr w:val="none" w:sz="0" w:space="0" w:color="auto" w:frame="1"/>
        </w:rPr>
        <w:t>Планування роботи педагогічної ради узгоджено з планом роботи навчального закладу. Вивчення протоколів засідань педради показали, що</w:t>
      </w:r>
      <w:r w:rsidRPr="00E7203A">
        <w:rPr>
          <w:rFonts w:ascii="Times New Roman" w:hAnsi="Times New Roman"/>
          <w:b w:val="0"/>
          <w:sz w:val="24"/>
          <w:szCs w:val="24"/>
        </w:rPr>
        <w:t> </w:t>
      </w:r>
      <w:r w:rsidRPr="00E7203A">
        <w:rPr>
          <w:rFonts w:ascii="Times New Roman" w:hAnsi="Times New Roman"/>
          <w:b w:val="0"/>
          <w:sz w:val="24"/>
          <w:szCs w:val="24"/>
          <w:bdr w:val="none" w:sz="0" w:space="0" w:color="auto" w:frame="1"/>
        </w:rPr>
        <w:t>на засіданнях педагогічної ради розглядалися питання організації навчально-виховного процесу, якість підготовки кваліфікованих робітників в навчальному закладі, організаційні питання,</w:t>
      </w:r>
      <w:r w:rsidRPr="00E7203A">
        <w:rPr>
          <w:rFonts w:ascii="Times New Roman" w:hAnsi="Times New Roman"/>
          <w:b w:val="0"/>
          <w:sz w:val="24"/>
          <w:szCs w:val="24"/>
        </w:rPr>
        <w:t> </w:t>
      </w:r>
      <w:r w:rsidRPr="00E7203A">
        <w:rPr>
          <w:rFonts w:ascii="Times New Roman" w:hAnsi="Times New Roman"/>
          <w:b w:val="0"/>
          <w:sz w:val="24"/>
          <w:szCs w:val="24"/>
          <w:bdr w:val="none" w:sz="0" w:space="0" w:color="auto" w:frame="1"/>
        </w:rPr>
        <w:t>аналіз виховної роботи, поведінка учнів та відвідування занять, інноваційна проектна діяльність навчального закладу та інші питання. Ведеться книга протоколів засідань педрад, яка оформлена згідно з вимогами.</w:t>
      </w:r>
      <w:r w:rsidRPr="00E7203A">
        <w:rPr>
          <w:rFonts w:ascii="Times New Roman" w:hAnsi="Times New Roman"/>
          <w:b w:val="0"/>
          <w:spacing w:val="-6"/>
          <w:kern w:val="16"/>
          <w:sz w:val="24"/>
          <w:szCs w:val="24"/>
        </w:rPr>
        <w:t xml:space="preserve"> Педагогічні ради проводилися у традиційних і інноваційних   формах з використанням аналітичних, моніторингових, наочних  матеріалів. Проведено </w:t>
      </w:r>
      <w:r w:rsidR="00DC122A" w:rsidRPr="00E7203A">
        <w:rPr>
          <w:rFonts w:ascii="Times New Roman" w:hAnsi="Times New Roman"/>
          <w:b w:val="0"/>
          <w:spacing w:val="-6"/>
          <w:kern w:val="16"/>
          <w:sz w:val="24"/>
          <w:szCs w:val="24"/>
        </w:rPr>
        <w:t>8 засідань педагогічної ради.</w:t>
      </w:r>
      <w:r w:rsidRPr="00E7203A">
        <w:rPr>
          <w:rFonts w:ascii="Times New Roman" w:hAnsi="Times New Roman"/>
          <w:b w:val="0"/>
          <w:sz w:val="24"/>
          <w:szCs w:val="24"/>
          <w:bdr w:val="none" w:sz="0" w:space="0" w:color="auto" w:frame="1"/>
        </w:rPr>
        <w:t xml:space="preserve"> </w:t>
      </w:r>
      <w:r w:rsidRPr="00E7203A">
        <w:rPr>
          <w:rFonts w:ascii="Times New Roman" w:hAnsi="Times New Roman"/>
          <w:b w:val="0"/>
          <w:color w:val="000000"/>
          <w:sz w:val="24"/>
          <w:szCs w:val="24"/>
          <w:shd w:val="clear" w:color="auto" w:fill="FFFFFF"/>
        </w:rPr>
        <w:t xml:space="preserve">З питань, які обговорювалися, винесені рішення з визначенням термінів і виконавців, а також осіб, що здійснюють контроль за їх виконанням. Інформація про результати виконання  попередньо прийнятих рішень  заслуховується на чергових засіданнях педагогічної ради . </w:t>
      </w:r>
      <w:r w:rsidRPr="00E7203A">
        <w:rPr>
          <w:rFonts w:ascii="Times New Roman" w:hAnsi="Times New Roman"/>
          <w:b w:val="0"/>
          <w:spacing w:val="-6"/>
          <w:kern w:val="16"/>
          <w:sz w:val="24"/>
          <w:szCs w:val="24"/>
        </w:rPr>
        <w:t>Джерелом спонукання до творчості та ознайомлення із сучасними методиками були  педради:</w:t>
      </w:r>
    </w:p>
    <w:p w:rsidR="00E7203A" w:rsidRPr="00E7203A" w:rsidRDefault="00604EC3" w:rsidP="00E7203A">
      <w:pPr>
        <w:pStyle w:val="FR4"/>
        <w:numPr>
          <w:ilvl w:val="0"/>
          <w:numId w:val="49"/>
        </w:numPr>
        <w:ind w:left="720"/>
        <w:rPr>
          <w:rFonts w:ascii="Times New Roman" w:eastAsiaTheme="minorEastAsia" w:hAnsi="Times New Roman"/>
          <w:b w:val="0"/>
          <w:snapToGrid/>
          <w:spacing w:val="-6"/>
          <w:kern w:val="16"/>
          <w:sz w:val="24"/>
          <w:szCs w:val="24"/>
        </w:rPr>
      </w:pPr>
      <w:r w:rsidRPr="00E7203A">
        <w:rPr>
          <w:rFonts w:ascii="Times New Roman" w:hAnsi="Times New Roman"/>
          <w:spacing w:val="-6"/>
          <w:kern w:val="16"/>
          <w:sz w:val="24"/>
          <w:szCs w:val="24"/>
        </w:rPr>
        <w:t xml:space="preserve"> </w:t>
      </w:r>
      <w:r w:rsidR="00E7203A" w:rsidRPr="00E7203A">
        <w:rPr>
          <w:rFonts w:ascii="Times New Roman" w:hAnsi="Times New Roman"/>
          <w:b w:val="0"/>
          <w:spacing w:val="14"/>
          <w:sz w:val="24"/>
          <w:szCs w:val="24"/>
        </w:rPr>
        <w:t xml:space="preserve">Адаптація </w:t>
      </w:r>
      <w:r w:rsidR="00E7203A" w:rsidRPr="00E7203A">
        <w:rPr>
          <w:rFonts w:ascii="Times New Roman" w:hAnsi="Times New Roman"/>
          <w:b w:val="0"/>
          <w:sz w:val="24"/>
          <w:szCs w:val="24"/>
        </w:rPr>
        <w:t>учнів 10 класів(перший рік навчання)  до умов навчання у Вовчанському МНВК;</w:t>
      </w:r>
    </w:p>
    <w:p w:rsidR="00E7203A" w:rsidRPr="00E7203A" w:rsidRDefault="00E7203A" w:rsidP="00E7203A">
      <w:pPr>
        <w:pStyle w:val="FR4"/>
        <w:numPr>
          <w:ilvl w:val="0"/>
          <w:numId w:val="49"/>
        </w:numPr>
        <w:ind w:left="720"/>
        <w:rPr>
          <w:rFonts w:ascii="Times New Roman" w:eastAsiaTheme="minorEastAsia" w:hAnsi="Times New Roman"/>
          <w:b w:val="0"/>
          <w:snapToGrid/>
          <w:spacing w:val="-6"/>
          <w:kern w:val="16"/>
          <w:sz w:val="24"/>
          <w:szCs w:val="24"/>
        </w:rPr>
      </w:pPr>
      <w:r w:rsidRPr="00E7203A">
        <w:rPr>
          <w:rFonts w:ascii="Times New Roman" w:hAnsi="Times New Roman"/>
          <w:b w:val="0"/>
          <w:sz w:val="24"/>
          <w:szCs w:val="24"/>
        </w:rPr>
        <w:t xml:space="preserve"> </w:t>
      </w:r>
      <w:r w:rsidRPr="00E7203A">
        <w:rPr>
          <w:rFonts w:ascii="Times New Roman" w:hAnsi="Times New Roman"/>
          <w:b w:val="0"/>
          <w:bCs/>
          <w:sz w:val="24"/>
          <w:szCs w:val="24"/>
          <w:shd w:val="clear" w:color="auto" w:fill="FFFFFF" w:themeFill="background1"/>
        </w:rPr>
        <w:t>Підвищення виховної роботи як можливого  засобу формування духовно-моральних, громадянських та патріотичних рис особистості учня;</w:t>
      </w:r>
    </w:p>
    <w:p w:rsidR="00E7203A" w:rsidRPr="00E7203A" w:rsidRDefault="00E7203A" w:rsidP="00E7203A">
      <w:pPr>
        <w:pStyle w:val="FR4"/>
        <w:numPr>
          <w:ilvl w:val="0"/>
          <w:numId w:val="49"/>
        </w:numPr>
        <w:ind w:left="720"/>
        <w:rPr>
          <w:rFonts w:ascii="Times New Roman" w:eastAsiaTheme="minorEastAsia" w:hAnsi="Times New Roman"/>
          <w:b w:val="0"/>
          <w:snapToGrid/>
          <w:spacing w:val="-6"/>
          <w:kern w:val="16"/>
          <w:sz w:val="24"/>
          <w:szCs w:val="24"/>
        </w:rPr>
      </w:pPr>
      <w:r w:rsidRPr="00E7203A">
        <w:rPr>
          <w:rFonts w:ascii="Times New Roman" w:hAnsi="Times New Roman"/>
          <w:b w:val="0"/>
          <w:color w:val="000000"/>
          <w:sz w:val="24"/>
          <w:szCs w:val="24"/>
        </w:rPr>
        <w:t>Ділова гра  </w:t>
      </w:r>
      <w:r w:rsidRPr="00E7203A">
        <w:rPr>
          <w:rFonts w:ascii="Times New Roman" w:hAnsi="Times New Roman"/>
          <w:b w:val="0"/>
          <w:bCs/>
          <w:color w:val="000000"/>
          <w:spacing w:val="-14"/>
          <w:sz w:val="24"/>
          <w:szCs w:val="24"/>
        </w:rPr>
        <w:t>«Діагноз: неуспішність. Причини неуспішності та шляхи її подолання»;</w:t>
      </w:r>
    </w:p>
    <w:p w:rsidR="00E7203A" w:rsidRPr="00E7203A" w:rsidRDefault="00E7203A" w:rsidP="00E7203A">
      <w:pPr>
        <w:pStyle w:val="FR4"/>
        <w:numPr>
          <w:ilvl w:val="0"/>
          <w:numId w:val="49"/>
        </w:numPr>
        <w:ind w:left="720"/>
        <w:rPr>
          <w:rFonts w:ascii="Times New Roman" w:eastAsiaTheme="minorEastAsia" w:hAnsi="Times New Roman"/>
          <w:b w:val="0"/>
          <w:snapToGrid/>
          <w:spacing w:val="-6"/>
          <w:kern w:val="16"/>
          <w:sz w:val="24"/>
          <w:szCs w:val="24"/>
        </w:rPr>
      </w:pPr>
      <w:r w:rsidRPr="00E7203A">
        <w:rPr>
          <w:rFonts w:ascii="Times New Roman" w:hAnsi="Times New Roman"/>
          <w:b w:val="0"/>
          <w:sz w:val="24"/>
          <w:szCs w:val="24"/>
          <w:shd w:val="clear" w:color="auto" w:fill="FFFFFF"/>
        </w:rPr>
        <w:t>Формування здорового способу життя дітей – одне з головних завдань навчального закладу і сім’ї;</w:t>
      </w:r>
    </w:p>
    <w:p w:rsidR="00E7203A" w:rsidRPr="00E7203A" w:rsidRDefault="00E7203A" w:rsidP="00E7203A">
      <w:pPr>
        <w:pStyle w:val="FR4"/>
        <w:numPr>
          <w:ilvl w:val="0"/>
          <w:numId w:val="49"/>
        </w:numPr>
        <w:ind w:left="720"/>
        <w:rPr>
          <w:rFonts w:ascii="Times New Roman" w:eastAsiaTheme="minorEastAsia" w:hAnsi="Times New Roman"/>
          <w:b w:val="0"/>
          <w:snapToGrid/>
          <w:spacing w:val="-6"/>
          <w:kern w:val="16"/>
          <w:sz w:val="24"/>
          <w:szCs w:val="24"/>
        </w:rPr>
      </w:pPr>
      <w:r w:rsidRPr="00E7203A">
        <w:rPr>
          <w:rFonts w:ascii="Times New Roman" w:hAnsi="Times New Roman"/>
          <w:b w:val="0"/>
          <w:bCs/>
          <w:iCs/>
          <w:spacing w:val="-3"/>
          <w:sz w:val="24"/>
          <w:szCs w:val="24"/>
        </w:rPr>
        <w:t>Педагогічна рада–тренінг</w:t>
      </w:r>
    </w:p>
    <w:p w:rsidR="00E7203A" w:rsidRPr="00E7203A" w:rsidRDefault="00E7203A" w:rsidP="00E7203A">
      <w:pPr>
        <w:widowControl w:val="0"/>
        <w:shd w:val="clear" w:color="auto" w:fill="FFFFFF"/>
        <w:autoSpaceDE w:val="0"/>
        <w:autoSpaceDN w:val="0"/>
        <w:adjustRightInd w:val="0"/>
        <w:spacing w:line="240" w:lineRule="auto"/>
        <w:jc w:val="both"/>
        <w:rPr>
          <w:lang w:val="uk-UA"/>
        </w:rPr>
      </w:pPr>
      <w:r w:rsidRPr="00E7203A">
        <w:rPr>
          <w:u w:val="single"/>
        </w:rPr>
        <w:t>Тема</w:t>
      </w:r>
      <w:r w:rsidRPr="00E7203A">
        <w:t xml:space="preserve">: </w:t>
      </w:r>
      <w:r w:rsidRPr="00E7203A">
        <w:rPr>
          <w:lang w:val="uk-UA"/>
        </w:rPr>
        <w:t>«</w:t>
      </w:r>
      <w:r w:rsidRPr="00E7203A">
        <w:t xml:space="preserve">Впровадження освітніх технологій і систем </w:t>
      </w:r>
      <w:r w:rsidRPr="00E7203A">
        <w:rPr>
          <w:lang w:val="uk-UA"/>
        </w:rPr>
        <w:t>с</w:t>
      </w:r>
      <w:r w:rsidRPr="00E7203A">
        <w:t xml:space="preserve">прямованих на </w:t>
      </w:r>
      <w:proofErr w:type="gramStart"/>
      <w:r w:rsidRPr="00E7203A">
        <w:t>розвиток  особистості</w:t>
      </w:r>
      <w:proofErr w:type="gramEnd"/>
      <w:r w:rsidRPr="00E7203A">
        <w:t xml:space="preserve"> учня, його соціалізації</w:t>
      </w:r>
      <w:r w:rsidRPr="00E7203A">
        <w:rPr>
          <w:lang w:val="uk-UA"/>
        </w:rPr>
        <w:t>;</w:t>
      </w:r>
    </w:p>
    <w:p w:rsidR="00E7203A" w:rsidRPr="00E7203A" w:rsidRDefault="00E7203A" w:rsidP="00E7203A">
      <w:pPr>
        <w:pStyle w:val="a4"/>
        <w:widowControl w:val="0"/>
        <w:numPr>
          <w:ilvl w:val="0"/>
          <w:numId w:val="50"/>
        </w:numPr>
        <w:shd w:val="clear" w:color="auto" w:fill="FFFFFF"/>
        <w:autoSpaceDE w:val="0"/>
        <w:autoSpaceDN w:val="0"/>
        <w:adjustRightInd w:val="0"/>
        <w:spacing w:before="0" w:beforeAutospacing="0" w:after="0" w:afterAutospacing="0"/>
        <w:contextualSpacing/>
        <w:jc w:val="both"/>
        <w:rPr>
          <w:lang w:val="uk-UA"/>
        </w:rPr>
      </w:pPr>
      <w:r w:rsidRPr="00E7203A">
        <w:rPr>
          <w:lang w:val="uk-UA"/>
        </w:rPr>
        <w:t>Про результати  спільної роботи вчитель-учень :«</w:t>
      </w:r>
      <w:r w:rsidRPr="00E7203A">
        <w:t xml:space="preserve">Успішність учня </w:t>
      </w:r>
      <w:r w:rsidRPr="00E7203A">
        <w:rPr>
          <w:lang w:val="uk-UA"/>
        </w:rPr>
        <w:t xml:space="preserve"> - </w:t>
      </w:r>
      <w:r w:rsidRPr="00E7203A">
        <w:t xml:space="preserve"> якість роботи вчителя</w:t>
      </w:r>
      <w:r w:rsidRPr="00E7203A">
        <w:rPr>
          <w:lang w:val="uk-UA"/>
        </w:rPr>
        <w:t>»</w:t>
      </w:r>
    </w:p>
    <w:p w:rsidR="00604EC3" w:rsidRPr="00673704" w:rsidRDefault="00604EC3" w:rsidP="00E7203A">
      <w:pPr>
        <w:pStyle w:val="FR4"/>
        <w:rPr>
          <w:spacing w:val="-6"/>
          <w:kern w:val="16"/>
        </w:rPr>
      </w:pPr>
    </w:p>
    <w:p w:rsidR="00604EC3" w:rsidRPr="00673704" w:rsidRDefault="00604EC3" w:rsidP="00604EC3">
      <w:pPr>
        <w:shd w:val="clear" w:color="auto" w:fill="FFFFFF" w:themeFill="background1"/>
        <w:spacing w:line="138" w:lineRule="atLeast"/>
        <w:ind w:firstLine="708"/>
        <w:jc w:val="both"/>
        <w:textAlignment w:val="baseline"/>
        <w:rPr>
          <w:rFonts w:eastAsia="Times New Roman"/>
        </w:rPr>
      </w:pPr>
      <w:r w:rsidRPr="00673704">
        <w:rPr>
          <w:lang w:val="uk-UA"/>
        </w:rPr>
        <w:t xml:space="preserve">На базі Вовчанського МНВК працює методична комісія викладачів та майстрів виробничого навчання (керівник </w:t>
      </w:r>
      <w:r w:rsidR="002D5CA4" w:rsidRPr="00673704">
        <w:rPr>
          <w:lang w:val="uk-UA"/>
        </w:rPr>
        <w:t>Пасинок І.В</w:t>
      </w:r>
      <w:r w:rsidRPr="00673704">
        <w:rPr>
          <w:lang w:val="uk-UA"/>
        </w:rPr>
        <w:t>.).</w:t>
      </w:r>
      <w:r w:rsidRPr="00673704">
        <w:rPr>
          <w:rFonts w:eastAsia="Times New Roman"/>
          <w:bdr w:val="none" w:sz="0" w:space="0" w:color="auto" w:frame="1"/>
          <w:lang w:val="uk-UA"/>
        </w:rPr>
        <w:t xml:space="preserve"> </w:t>
      </w:r>
      <w:proofErr w:type="gramStart"/>
      <w:r w:rsidRPr="00673704">
        <w:rPr>
          <w:rFonts w:eastAsia="Times New Roman"/>
          <w:bdr w:val="none" w:sz="0" w:space="0" w:color="auto" w:frame="1"/>
        </w:rPr>
        <w:t>План  роботи</w:t>
      </w:r>
      <w:proofErr w:type="gramEnd"/>
      <w:r w:rsidRPr="00673704">
        <w:rPr>
          <w:rFonts w:eastAsia="Times New Roman"/>
          <w:bdr w:val="none" w:sz="0" w:space="0" w:color="auto" w:frame="1"/>
        </w:rPr>
        <w:t xml:space="preserve"> методичної комісії складено  на рік, засідання проводяться раз в місяць, про що свідчать протоколи, план  роботи методичної  комісії узгоджений  з річним планом роботи закладу. На засіданнях методичної комісії вивчається та затверджується навчально-плануюча документація педпрацівників, розглядаються питання з вивчення та впровадження передового педагогічного досвіду; стану комплексно-методичного забезпечення предметів і професій; питання підвищення кваліфікації членів комісії, вивчається та розповсюджується досвід роботи з передових методів навчання, впровадження сучасних технологій, аналізується якість підготовки учнів та інші.</w:t>
      </w:r>
    </w:p>
    <w:p w:rsidR="00604EC3" w:rsidRPr="00673704" w:rsidRDefault="00604EC3" w:rsidP="00604EC3">
      <w:pPr>
        <w:widowControl w:val="0"/>
        <w:shd w:val="clear" w:color="auto" w:fill="FFFFFF" w:themeFill="background1"/>
        <w:autoSpaceDE w:val="0"/>
        <w:autoSpaceDN w:val="0"/>
        <w:adjustRightInd w:val="0"/>
        <w:ind w:firstLine="720"/>
        <w:jc w:val="both"/>
      </w:pPr>
      <w:proofErr w:type="gramStart"/>
      <w:r w:rsidRPr="00673704">
        <w:t>З  201</w:t>
      </w:r>
      <w:r w:rsidR="00871029">
        <w:rPr>
          <w:lang w:val="uk-UA"/>
        </w:rPr>
        <w:t>9</w:t>
      </w:r>
      <w:proofErr w:type="gramEnd"/>
      <w:r w:rsidRPr="00673704">
        <w:t>-20</w:t>
      </w:r>
      <w:r w:rsidR="00871029">
        <w:rPr>
          <w:lang w:val="uk-UA"/>
        </w:rPr>
        <w:t>20</w:t>
      </w:r>
      <w:r w:rsidRPr="00673704">
        <w:t xml:space="preserve"> навчального року з метою </w:t>
      </w:r>
      <w:r w:rsidRPr="00673704">
        <w:rPr>
          <w:color w:val="000000"/>
        </w:rPr>
        <w:t xml:space="preserve">удосконалення професійної компетентності  викладачів  через диференційований підхід </w:t>
      </w:r>
      <w:r w:rsidRPr="00673704">
        <w:t>працюють дві творчі групи: Школа педагогічної майстерності   (5 викладачів ) та Студія вдосконалення майстерності (</w:t>
      </w:r>
      <w:r w:rsidR="002D5CA4" w:rsidRPr="00673704">
        <w:rPr>
          <w:lang w:val="uk-UA"/>
        </w:rPr>
        <w:t>4</w:t>
      </w:r>
      <w:r w:rsidRPr="00673704">
        <w:t xml:space="preserve"> майстр</w:t>
      </w:r>
      <w:r w:rsidR="002D5CA4" w:rsidRPr="00673704">
        <w:rPr>
          <w:lang w:val="uk-UA"/>
        </w:rPr>
        <w:t>и</w:t>
      </w:r>
      <w:r w:rsidRPr="00673704">
        <w:t xml:space="preserve"> виробничого навчання)   .  На засіданні методичної ради у травні щороку   заслуховуються  звіт  керівника  методичної комісії та творчих груп  про підсумки діяльності за минулий навчальний рік.</w:t>
      </w:r>
    </w:p>
    <w:p w:rsidR="00604EC3" w:rsidRPr="00673704" w:rsidRDefault="00604EC3" w:rsidP="00604EC3">
      <w:pPr>
        <w:ind w:firstLine="900"/>
        <w:jc w:val="both"/>
        <w:rPr>
          <w:spacing w:val="-6"/>
          <w:kern w:val="16"/>
        </w:rPr>
      </w:pPr>
      <w:r w:rsidRPr="00673704">
        <w:rPr>
          <w:spacing w:val="-6"/>
          <w:kern w:val="16"/>
        </w:rPr>
        <w:t>З метою інформування працівників МНВК, оперативного вивчення та обговорення нормативних актів, документів, вироблення методичних рекомендацій щодо поліпшення професійного і методичного рівня педагогів щомісяця проводяться інструктивно-методичні наради.</w:t>
      </w:r>
    </w:p>
    <w:p w:rsidR="00604EC3" w:rsidRPr="00673704" w:rsidRDefault="00604EC3" w:rsidP="00604EC3">
      <w:pPr>
        <w:widowControl w:val="0"/>
        <w:autoSpaceDE w:val="0"/>
        <w:autoSpaceDN w:val="0"/>
        <w:adjustRightInd w:val="0"/>
        <w:ind w:firstLine="720"/>
        <w:jc w:val="both"/>
      </w:pPr>
      <w:r w:rsidRPr="00673704">
        <w:t xml:space="preserve">З метою підвищення загальнопедагогічного і методичного рівня молодих фахівців продовжує </w:t>
      </w:r>
      <w:proofErr w:type="gramStart"/>
      <w:r w:rsidRPr="00673704">
        <w:t>свою  роботу</w:t>
      </w:r>
      <w:proofErr w:type="gramEnd"/>
      <w:r w:rsidRPr="00673704">
        <w:t xml:space="preserve"> «Школа молодого педагога». Складено індивідуальні плани роботи молодих викладачів, закріплено наставників, організовано відвідування молодими фахівцями уроків викладачів  комбінату.</w:t>
      </w:r>
    </w:p>
    <w:p w:rsidR="00604EC3" w:rsidRPr="00673704" w:rsidRDefault="00604EC3" w:rsidP="00604EC3">
      <w:pPr>
        <w:shd w:val="clear" w:color="auto" w:fill="FFFFFF" w:themeFill="background1"/>
        <w:spacing w:line="138" w:lineRule="atLeast"/>
        <w:ind w:firstLine="708"/>
        <w:jc w:val="both"/>
        <w:textAlignment w:val="baseline"/>
        <w:rPr>
          <w:rFonts w:eastAsia="Times New Roman"/>
          <w:lang w:val="uk-UA"/>
        </w:rPr>
      </w:pPr>
      <w:r w:rsidRPr="00673704">
        <w:rPr>
          <w:spacing w:val="-6"/>
          <w:kern w:val="16"/>
        </w:rPr>
        <w:t xml:space="preserve">Організуючим центром методичної роботи в </w:t>
      </w:r>
      <w:proofErr w:type="gramStart"/>
      <w:r w:rsidRPr="00673704">
        <w:rPr>
          <w:spacing w:val="-6"/>
          <w:kern w:val="16"/>
        </w:rPr>
        <w:t>МНВК  є</w:t>
      </w:r>
      <w:proofErr w:type="gramEnd"/>
      <w:r w:rsidRPr="00673704">
        <w:rPr>
          <w:spacing w:val="-6"/>
          <w:kern w:val="16"/>
        </w:rPr>
        <w:t xml:space="preserve"> методичний кабінет, в якому зосереджені нормативні документи з питань освіти, матеріали показових творчих уроків педагогів  , тижнів, методичної комісії, матеріали інформаційного характеру, методичні рекомендації, навчально-методичні посібники. На базі методичного кабінету проводяться педагогічні читання, круглі столи, науково-практичні конференції, психолого-педагогічні семінари, майстер-</w:t>
      </w:r>
      <w:proofErr w:type="gramStart"/>
      <w:r w:rsidRPr="00673704">
        <w:rPr>
          <w:spacing w:val="-6"/>
          <w:kern w:val="16"/>
        </w:rPr>
        <w:t>класи,творчі</w:t>
      </w:r>
      <w:proofErr w:type="gramEnd"/>
      <w:r w:rsidRPr="00673704">
        <w:rPr>
          <w:spacing w:val="-6"/>
          <w:kern w:val="16"/>
        </w:rPr>
        <w:t xml:space="preserve"> звіти, методичні виставки, конкурси фахової майстерності. </w:t>
      </w:r>
      <w:r w:rsidRPr="00673704">
        <w:rPr>
          <w:rFonts w:eastAsia="Times New Roman"/>
          <w:bdr w:val="none" w:sz="0" w:space="0" w:color="auto" w:frame="1"/>
        </w:rPr>
        <w:t>Фонд кабінету постійно поповнюється творчими доробками з власного досвіду роботи педпрацівників, методичними посібниками, періодичними виданнями. З метою моніторингу методичної роботи заведені та заповнюються творчі паспорти педпрацівників.</w:t>
      </w:r>
      <w:r w:rsidRPr="00673704">
        <w:rPr>
          <w:rFonts w:eastAsia="Times New Roman"/>
        </w:rPr>
        <w:t xml:space="preserve"> </w:t>
      </w:r>
      <w:r w:rsidRPr="00673704">
        <w:rPr>
          <w:spacing w:val="-6"/>
          <w:kern w:val="16"/>
        </w:rPr>
        <w:t xml:space="preserve">У методичному кабінеті створено банк педагогічних ідей, створена картотека ППД педагогів МНВК  та області. </w:t>
      </w:r>
      <w:r w:rsidR="00DC122A" w:rsidRPr="00673704">
        <w:rPr>
          <w:spacing w:val="-6"/>
          <w:kern w:val="16"/>
          <w:lang w:val="uk-UA"/>
        </w:rPr>
        <w:t xml:space="preserve"> </w:t>
      </w:r>
    </w:p>
    <w:p w:rsidR="00E7203A" w:rsidRPr="00E7203A" w:rsidRDefault="00604EC3" w:rsidP="00E7203A">
      <w:pPr>
        <w:shd w:val="clear" w:color="auto" w:fill="FFFFFF" w:themeFill="background1"/>
        <w:spacing w:before="100" w:beforeAutospacing="1" w:line="240" w:lineRule="auto"/>
        <w:ind w:left="142"/>
        <w:rPr>
          <w:rFonts w:eastAsia="Times New Roman"/>
          <w:lang w:val="uk-UA"/>
        </w:rPr>
      </w:pPr>
      <w:r w:rsidRPr="00673704">
        <w:tab/>
      </w:r>
      <w:r w:rsidR="00E7203A" w:rsidRPr="00E7203A">
        <w:rPr>
          <w:lang w:val="uk-UA"/>
        </w:rPr>
        <w:t xml:space="preserve">Значна роль у підвищенні професійного рівня педпрацівників Вовчанського МНВК належить постійно діючому семінару </w:t>
      </w:r>
      <w:r w:rsidR="00E7203A" w:rsidRPr="00E7203A">
        <w:rPr>
          <w:rFonts w:eastAsia="Times New Roman"/>
          <w:bCs/>
          <w:lang w:val="uk-UA"/>
        </w:rPr>
        <w:t>«Соціально-психологічний супровід учасників освітнього процесу».</w:t>
      </w:r>
    </w:p>
    <w:p w:rsidR="00E7203A" w:rsidRPr="00E7203A" w:rsidRDefault="00E7203A" w:rsidP="00E7203A">
      <w:pPr>
        <w:spacing w:line="295" w:lineRule="atLeast"/>
        <w:outlineLvl w:val="2"/>
        <w:rPr>
          <w:bCs/>
          <w:lang w:val="uk-UA"/>
        </w:rPr>
      </w:pPr>
      <w:r w:rsidRPr="00E7203A">
        <w:rPr>
          <w:lang w:val="uk-UA"/>
        </w:rPr>
        <w:t xml:space="preserve"> Заплановано і проведено семінари з таких тем: «Професійне здоров'я педагога, як ресурс професійно-особистісного розвитку», </w:t>
      </w:r>
      <w:r w:rsidRPr="00E7203A">
        <w:rPr>
          <w:rStyle w:val="ac"/>
          <w:bCs/>
          <w:lang w:val="uk-UA"/>
        </w:rPr>
        <w:t>психолого-педагогічний семінар</w:t>
      </w:r>
      <w:r w:rsidRPr="00E7203A">
        <w:rPr>
          <w:rStyle w:val="ac"/>
          <w:bCs/>
        </w:rPr>
        <w:t> </w:t>
      </w:r>
      <w:r w:rsidRPr="00E7203A">
        <w:rPr>
          <w:rStyle w:val="ac"/>
          <w:bCs/>
          <w:lang w:val="uk-UA"/>
        </w:rPr>
        <w:t>з</w:t>
      </w:r>
      <w:r w:rsidRPr="00E7203A">
        <w:rPr>
          <w:rStyle w:val="ac"/>
          <w:bCs/>
        </w:rPr>
        <w:t> </w:t>
      </w:r>
      <w:r w:rsidRPr="00E7203A">
        <w:rPr>
          <w:rStyle w:val="ac"/>
          <w:bCs/>
          <w:lang w:val="uk-UA"/>
        </w:rPr>
        <w:t xml:space="preserve"> елементами</w:t>
      </w:r>
      <w:r w:rsidRPr="00E7203A">
        <w:rPr>
          <w:rStyle w:val="ac"/>
          <w:bCs/>
        </w:rPr>
        <w:t> </w:t>
      </w:r>
      <w:r w:rsidRPr="00E7203A">
        <w:rPr>
          <w:rStyle w:val="ac"/>
          <w:bCs/>
          <w:lang w:val="uk-UA"/>
        </w:rPr>
        <w:t xml:space="preserve"> флештренінгу“Вплив успіху вчителя</w:t>
      </w:r>
      <w:r w:rsidRPr="00E7203A">
        <w:rPr>
          <w:rStyle w:val="ac"/>
          <w:bCs/>
        </w:rPr>
        <w:t> </w:t>
      </w:r>
      <w:r w:rsidRPr="00E7203A">
        <w:rPr>
          <w:rStyle w:val="ac"/>
          <w:bCs/>
          <w:lang w:val="uk-UA"/>
        </w:rPr>
        <w:t xml:space="preserve"> на розвиток</w:t>
      </w:r>
      <w:r w:rsidRPr="00E7203A">
        <w:rPr>
          <w:rStyle w:val="ac"/>
          <w:bCs/>
        </w:rPr>
        <w:t> </w:t>
      </w:r>
      <w:r w:rsidRPr="00E7203A">
        <w:rPr>
          <w:rStyle w:val="ac"/>
          <w:bCs/>
          <w:lang w:val="uk-UA"/>
        </w:rPr>
        <w:t xml:space="preserve"> життєвої </w:t>
      </w:r>
      <w:r w:rsidRPr="00E7203A">
        <w:rPr>
          <w:rStyle w:val="ac"/>
          <w:bCs/>
        </w:rPr>
        <w:t> </w:t>
      </w:r>
      <w:r w:rsidRPr="00E7203A">
        <w:rPr>
          <w:rStyle w:val="ac"/>
          <w:bCs/>
          <w:lang w:val="uk-UA"/>
        </w:rPr>
        <w:t>компетентності</w:t>
      </w:r>
      <w:r w:rsidRPr="00E7203A">
        <w:rPr>
          <w:rStyle w:val="ac"/>
          <w:bCs/>
        </w:rPr>
        <w:t> </w:t>
      </w:r>
      <w:r w:rsidRPr="00E7203A">
        <w:rPr>
          <w:rStyle w:val="ac"/>
          <w:bCs/>
          <w:lang w:val="uk-UA"/>
        </w:rPr>
        <w:t xml:space="preserve"> учнів”,</w:t>
      </w:r>
      <w:r w:rsidRPr="00E7203A">
        <w:rPr>
          <w:bCs/>
          <w:lang w:val="uk-UA"/>
        </w:rPr>
        <w:t xml:space="preserve"> «Сучасний учень і шляхи взаємодії із ним "Дев’ять етичних принципів позитивної педагогіки»</w:t>
      </w:r>
      <w:r w:rsidRPr="00E7203A">
        <w:rPr>
          <w:color w:val="000000"/>
          <w:lang w:val="uk-UA"/>
        </w:rPr>
        <w:t>,</w:t>
      </w:r>
      <w:r w:rsidRPr="00E7203A">
        <w:rPr>
          <w:lang w:val="uk-UA"/>
        </w:rPr>
        <w:t xml:space="preserve"> що допомогло учителям та майстрам виробничого навчання в питаннях впровадження в освітній процес сучасних, інноваційних форм і методів профорієнтації.</w:t>
      </w:r>
    </w:p>
    <w:p w:rsidR="00604EC3" w:rsidRPr="00673704" w:rsidRDefault="00604EC3" w:rsidP="00E7203A">
      <w:pPr>
        <w:pStyle w:val="a4"/>
        <w:ind w:right="-5"/>
        <w:jc w:val="both"/>
      </w:pPr>
      <w:r w:rsidRPr="00E7203A">
        <w:rPr>
          <w:lang w:val="uk-UA"/>
        </w:rPr>
        <w:tab/>
      </w:r>
      <w:r w:rsidRPr="00673704">
        <w:t xml:space="preserve">Поряд з </w:t>
      </w:r>
      <w:proofErr w:type="gramStart"/>
      <w:r w:rsidRPr="00673704">
        <w:t>колективними  у</w:t>
      </w:r>
      <w:proofErr w:type="gramEnd"/>
      <w:r w:rsidRPr="00673704">
        <w:t xml:space="preserve"> МНВК використовуються і</w:t>
      </w:r>
      <w:r w:rsidRPr="00673704">
        <w:rPr>
          <w:color w:val="000000"/>
        </w:rPr>
        <w:t xml:space="preserve"> індивідуальні форми методичної роботи: наставництво, консультації, самоосвіта, стажування  .  </w:t>
      </w:r>
      <w:r w:rsidRPr="00673704">
        <w:t xml:space="preserve"> Така  різноманітність форм методичної роботи дає  можливість педагогам реалізувати право вільного вибору форм удосконалення професійної майстерності та сприяє  розвитку їх творчості. </w:t>
      </w:r>
    </w:p>
    <w:p w:rsidR="00604EC3" w:rsidRPr="00673704" w:rsidRDefault="00604EC3" w:rsidP="00DC122A">
      <w:pPr>
        <w:ind w:right="-5" w:firstLine="540"/>
        <w:jc w:val="both"/>
        <w:rPr>
          <w:lang w:val="uk-UA"/>
        </w:rPr>
      </w:pPr>
      <w:r w:rsidRPr="00673704">
        <w:t>В МНВК створено організаційні умови для роботи з обдарованими дітьми: створено банк даних обдарованих дітей, алгоритм роботи з дітьми, план роботи, анкета діагностики здібних та обдарованих учнів та дані про результативність роботи з ними викладачів інформатики, викладачів професійного навчання.</w:t>
      </w:r>
    </w:p>
    <w:p w:rsidR="00604EC3" w:rsidRPr="00673704" w:rsidRDefault="00604EC3" w:rsidP="00604EC3">
      <w:pPr>
        <w:pStyle w:val="Style2"/>
        <w:widowControl/>
        <w:spacing w:line="240" w:lineRule="auto"/>
        <w:ind w:right="-51" w:firstLine="720"/>
        <w:jc w:val="both"/>
        <w:rPr>
          <w:rStyle w:val="FontStyle23"/>
          <w:sz w:val="24"/>
          <w:szCs w:val="24"/>
        </w:rPr>
      </w:pPr>
      <w:r w:rsidRPr="00673704">
        <w:rPr>
          <w:rStyle w:val="FontStyle23"/>
          <w:sz w:val="24"/>
          <w:szCs w:val="24"/>
          <w:lang w:val="uk-UA"/>
        </w:rPr>
        <w:t xml:space="preserve">Належна увага методичної служби приділяється роботі по створенню комплексно-методичного забезпечення предметів і професій у відповідності до вимог Державних стандартів ПТО та згідно з Положенням про організацію навчально-виробничого процесу у ПТНЗ. </w:t>
      </w:r>
      <w:r w:rsidRPr="00673704">
        <w:rPr>
          <w:rStyle w:val="FontStyle23"/>
          <w:sz w:val="24"/>
          <w:szCs w:val="24"/>
        </w:rPr>
        <w:t xml:space="preserve">Поточна робота зі створення КМЗ є планомірною та постійно перебуває під контролем адміністрації МНВК. Переліки комплексно -  методичного забезпечення предметів та професій є в наявності у 100% педагогічних працівників </w:t>
      </w:r>
      <w:proofErr w:type="gramStart"/>
      <w:r w:rsidRPr="00673704">
        <w:rPr>
          <w:rStyle w:val="FontStyle23"/>
          <w:sz w:val="24"/>
          <w:szCs w:val="24"/>
        </w:rPr>
        <w:t>МНВК  .</w:t>
      </w:r>
      <w:proofErr w:type="gramEnd"/>
      <w:r w:rsidRPr="00673704">
        <w:rPr>
          <w:rStyle w:val="FontStyle23"/>
          <w:sz w:val="24"/>
          <w:szCs w:val="24"/>
        </w:rPr>
        <w:t xml:space="preserve"> Діагностування рівня комплексно-методичного забезпечення проводиться шляхом організації та проведення виставок методичних матеріалів кожним завідуючим навчальним кабінетом; взаємовідвідуванням уроків педагогічними працівниками комбінату; відвідуванням уроків з метою вивчення ефективності використання різних видів наочності:  плакатів,  таблиць, схем, інструкційно-технологічних карт, ТЗН, дидактичного забезпечення для індивідуальної та самостійної роботи (для слабовстигаючих та обдарованих дітей), опорних схем, використання тестових технологій та інше.</w:t>
      </w:r>
    </w:p>
    <w:p w:rsidR="00604EC3" w:rsidRPr="00673704" w:rsidRDefault="00604EC3" w:rsidP="00604EC3">
      <w:pPr>
        <w:pStyle w:val="Style2"/>
        <w:widowControl/>
        <w:spacing w:line="240" w:lineRule="auto"/>
        <w:ind w:right="-51" w:firstLine="720"/>
        <w:jc w:val="both"/>
        <w:rPr>
          <w:rStyle w:val="FontStyle23"/>
          <w:sz w:val="24"/>
          <w:szCs w:val="24"/>
        </w:rPr>
      </w:pPr>
      <w:r w:rsidRPr="00673704">
        <w:rPr>
          <w:rStyle w:val="FontStyle23"/>
          <w:sz w:val="24"/>
          <w:szCs w:val="24"/>
        </w:rPr>
        <w:t>Відкриті уроки, як форма передачі досвіду, плануються протягом року, а проводяться щомісяця згідно з графіком. Їх тематика відповідає завданням, визначеним річним планом роботи.</w:t>
      </w:r>
    </w:p>
    <w:p w:rsidR="00604EC3" w:rsidRPr="00673704" w:rsidRDefault="00604EC3" w:rsidP="00604EC3">
      <w:pPr>
        <w:pStyle w:val="Style2"/>
        <w:widowControl/>
        <w:spacing w:line="240" w:lineRule="auto"/>
        <w:ind w:right="-51" w:firstLine="720"/>
        <w:jc w:val="both"/>
        <w:rPr>
          <w:lang w:val="uk-UA"/>
        </w:rPr>
      </w:pPr>
      <w:r w:rsidRPr="00673704">
        <w:rPr>
          <w:rStyle w:val="FontStyle23"/>
          <w:sz w:val="24"/>
          <w:szCs w:val="24"/>
        </w:rPr>
        <w:t>Взаємовідвідування, як найпоширеніша форма вивчення (чи передачі) досвіду спланована окремо і, як свідчить аналіз запланованої мети відвідування уроків за рекомендаціями адміністрації, найбільш повно відповідає завданням, що витікають з єдиної методичної проблеми.</w:t>
      </w:r>
    </w:p>
    <w:p w:rsidR="00604EC3" w:rsidRPr="00673704" w:rsidRDefault="00604EC3" w:rsidP="00604EC3">
      <w:pPr>
        <w:pStyle w:val="Style2"/>
        <w:widowControl/>
        <w:spacing w:line="240" w:lineRule="auto"/>
        <w:ind w:right="-51" w:firstLine="720"/>
        <w:jc w:val="both"/>
        <w:rPr>
          <w:rStyle w:val="FontStyle23"/>
          <w:sz w:val="24"/>
          <w:szCs w:val="24"/>
          <w:lang w:val="uk-UA"/>
        </w:rPr>
      </w:pPr>
      <w:r w:rsidRPr="00673704">
        <w:rPr>
          <w:bdr w:val="none" w:sz="0" w:space="0" w:color="auto" w:frame="1"/>
          <w:lang w:val="uk-UA"/>
        </w:rPr>
        <w:t>Вовчанський МНВК забезпечений комп’ютерними прикладними програмами, які впроваджені у навчальний процес   (</w:t>
      </w:r>
      <w:r w:rsidRPr="00673704">
        <w:rPr>
          <w:bdr w:val="none" w:sz="0" w:space="0" w:color="auto" w:frame="1"/>
          <w:lang w:val="en-US"/>
        </w:rPr>
        <w:t>Windows</w:t>
      </w:r>
      <w:r w:rsidRPr="00673704">
        <w:rPr>
          <w:bdr w:val="none" w:sz="0" w:space="0" w:color="auto" w:frame="1"/>
          <w:lang w:val="uk-UA"/>
        </w:rPr>
        <w:t xml:space="preserve"> </w:t>
      </w:r>
      <w:r w:rsidRPr="00673704">
        <w:rPr>
          <w:bdr w:val="none" w:sz="0" w:space="0" w:color="auto" w:frame="1"/>
          <w:lang w:val="en-US"/>
        </w:rPr>
        <w:t>XP</w:t>
      </w:r>
      <w:r w:rsidRPr="00673704">
        <w:rPr>
          <w:bdr w:val="none" w:sz="0" w:space="0" w:color="auto" w:frame="1"/>
          <w:lang w:val="uk-UA"/>
        </w:rPr>
        <w:t xml:space="preserve">, Microsoft Office,  </w:t>
      </w:r>
      <w:r w:rsidRPr="00673704">
        <w:rPr>
          <w:bdr w:val="none" w:sz="0" w:space="0" w:color="auto" w:frame="1"/>
          <w:lang w:val="en-US"/>
        </w:rPr>
        <w:t>Avast</w:t>
      </w:r>
      <w:r w:rsidRPr="00673704">
        <w:rPr>
          <w:bdr w:val="none" w:sz="0" w:space="0" w:color="auto" w:frame="1"/>
          <w:lang w:val="uk-UA"/>
        </w:rPr>
        <w:t xml:space="preserve">, Pragma,  </w:t>
      </w:r>
      <w:r w:rsidRPr="00673704">
        <w:rPr>
          <w:lang w:val="uk-UA"/>
        </w:rPr>
        <w:t> </w:t>
      </w:r>
      <w:r w:rsidRPr="00673704">
        <w:rPr>
          <w:bdr w:val="none" w:sz="0" w:space="0" w:color="auto" w:frame="1"/>
          <w:lang w:val="en-US"/>
        </w:rPr>
        <w:t>Win</w:t>
      </w:r>
      <w:r w:rsidRPr="00673704">
        <w:rPr>
          <w:bdr w:val="none" w:sz="0" w:space="0" w:color="auto" w:frame="1"/>
          <w:lang w:val="uk-UA"/>
        </w:rPr>
        <w:t xml:space="preserve"> </w:t>
      </w:r>
      <w:r w:rsidRPr="00673704">
        <w:rPr>
          <w:bdr w:val="none" w:sz="0" w:space="0" w:color="auto" w:frame="1"/>
          <w:lang w:val="en-US"/>
        </w:rPr>
        <w:t>Rar</w:t>
      </w:r>
      <w:r w:rsidRPr="00673704">
        <w:rPr>
          <w:bdr w:val="none" w:sz="0" w:space="0" w:color="auto" w:frame="1"/>
          <w:lang w:val="uk-UA"/>
        </w:rPr>
        <w:t xml:space="preserve">, </w:t>
      </w:r>
      <w:r w:rsidRPr="00673704">
        <w:rPr>
          <w:bdr w:val="none" w:sz="0" w:space="0" w:color="auto" w:frame="1"/>
          <w:lang w:val="en-US"/>
        </w:rPr>
        <w:t>Total</w:t>
      </w:r>
      <w:r w:rsidRPr="00673704">
        <w:rPr>
          <w:bdr w:val="none" w:sz="0" w:space="0" w:color="auto" w:frame="1"/>
          <w:lang w:val="uk-UA"/>
        </w:rPr>
        <w:t xml:space="preserve"> </w:t>
      </w:r>
      <w:r w:rsidRPr="00673704">
        <w:rPr>
          <w:bdr w:val="none" w:sz="0" w:space="0" w:color="auto" w:frame="1"/>
          <w:lang w:val="en-US"/>
        </w:rPr>
        <w:t>Comander</w:t>
      </w:r>
      <w:r w:rsidRPr="00673704">
        <w:rPr>
          <w:bdr w:val="none" w:sz="0" w:space="0" w:color="auto" w:frame="1"/>
          <w:lang w:val="uk-UA"/>
        </w:rPr>
        <w:t xml:space="preserve">, </w:t>
      </w:r>
      <w:r w:rsidRPr="00673704">
        <w:rPr>
          <w:bdr w:val="none" w:sz="0" w:space="0" w:color="auto" w:frame="1"/>
          <w:lang w:val="en-US"/>
        </w:rPr>
        <w:t>AIDA</w:t>
      </w:r>
      <w:r w:rsidRPr="00673704">
        <w:rPr>
          <w:bdr w:val="none" w:sz="0" w:space="0" w:color="auto" w:frame="1"/>
          <w:lang w:val="uk-UA"/>
        </w:rPr>
        <w:t xml:space="preserve">64, </w:t>
      </w:r>
      <w:r w:rsidRPr="00673704">
        <w:rPr>
          <w:bdr w:val="none" w:sz="0" w:space="0" w:color="auto" w:frame="1"/>
          <w:lang w:val="en-US"/>
        </w:rPr>
        <w:t>Test</w:t>
      </w:r>
      <w:r w:rsidRPr="00673704">
        <w:rPr>
          <w:bdr w:val="none" w:sz="0" w:space="0" w:color="auto" w:frame="1"/>
          <w:lang w:val="uk-UA"/>
        </w:rPr>
        <w:t>-</w:t>
      </w:r>
      <w:r w:rsidRPr="00673704">
        <w:rPr>
          <w:bdr w:val="none" w:sz="0" w:space="0" w:color="auto" w:frame="1"/>
          <w:lang w:val="en-US"/>
        </w:rPr>
        <w:t>W</w:t>
      </w:r>
      <w:r w:rsidRPr="00673704">
        <w:rPr>
          <w:bdr w:val="none" w:sz="0" w:space="0" w:color="auto" w:frame="1"/>
          <w:lang w:val="uk-UA"/>
        </w:rPr>
        <w:t>2 програми сканування та розпізнавання текстової та графічної інформації Fine Reаder.). В   кабінеті наявний доступ до Інтернету (за     допомогою локальних мереж, які підключені до глобальної мережі Інтернет).</w:t>
      </w:r>
      <w:r w:rsidRPr="00673704">
        <w:rPr>
          <w:rStyle w:val="FontStyle23"/>
          <w:sz w:val="24"/>
          <w:szCs w:val="24"/>
        </w:rPr>
        <w:t xml:space="preserve">Створено і постійно поновлюється веб-сайт навчального закладу, придбано 1  мультимедійний проектор , 1 ноутбук . </w:t>
      </w:r>
    </w:p>
    <w:p w:rsidR="00604EC3" w:rsidRPr="00673704" w:rsidRDefault="00604EC3" w:rsidP="00604EC3">
      <w:pPr>
        <w:spacing w:line="228" w:lineRule="auto"/>
        <w:ind w:firstLine="900"/>
        <w:jc w:val="both"/>
        <w:rPr>
          <w:rStyle w:val="FontStyle23"/>
          <w:spacing w:val="-6"/>
          <w:kern w:val="16"/>
          <w:sz w:val="24"/>
          <w:szCs w:val="24"/>
        </w:rPr>
      </w:pPr>
      <w:r w:rsidRPr="00673704">
        <w:rPr>
          <w:spacing w:val="-6"/>
          <w:kern w:val="16"/>
        </w:rPr>
        <w:t>У навчальному процесі використовується 15 комп’ютерів, на один комп’ютер – 8  учнів. Упровадження програмних педагогічних засобів складає: із загальнопрофесійної підготовки 47%, з професійної - 54%, власних - немає.</w:t>
      </w:r>
    </w:p>
    <w:p w:rsidR="00604EC3" w:rsidRPr="00673704" w:rsidRDefault="00604EC3" w:rsidP="00DC122A">
      <w:pPr>
        <w:ind w:firstLine="540"/>
        <w:jc w:val="both"/>
        <w:rPr>
          <w:b/>
          <w:lang w:val="uk-UA"/>
        </w:rPr>
      </w:pPr>
      <w:r w:rsidRPr="00673704">
        <w:rPr>
          <w:b/>
        </w:rPr>
        <w:t xml:space="preserve"> </w:t>
      </w:r>
      <w:r w:rsidRPr="00673704">
        <w:t xml:space="preserve"> </w:t>
      </w:r>
      <w:r w:rsidR="00DC122A" w:rsidRPr="00673704">
        <w:rPr>
          <w:lang w:val="uk-UA"/>
        </w:rPr>
        <w:t xml:space="preserve"> </w:t>
      </w:r>
    </w:p>
    <w:p w:rsidR="00604EC3" w:rsidRPr="00673704" w:rsidRDefault="00604EC3" w:rsidP="00604EC3">
      <w:pPr>
        <w:ind w:right="-5" w:firstLine="360"/>
        <w:jc w:val="both"/>
        <w:rPr>
          <w:b/>
        </w:rPr>
      </w:pPr>
      <w:r w:rsidRPr="00673704">
        <w:rPr>
          <w:b/>
        </w:rPr>
        <w:t xml:space="preserve">4.4 Оцінка рівня безпеки життєдіяльності учасників </w:t>
      </w:r>
      <w:r w:rsidR="00E7203A">
        <w:rPr>
          <w:b/>
          <w:lang w:val="uk-UA"/>
        </w:rPr>
        <w:t>освітнього</w:t>
      </w:r>
      <w:r w:rsidRPr="00673704">
        <w:rPr>
          <w:b/>
        </w:rPr>
        <w:t xml:space="preserve"> процесу</w:t>
      </w:r>
    </w:p>
    <w:p w:rsidR="00604EC3" w:rsidRPr="00673704" w:rsidRDefault="00604EC3" w:rsidP="00604EC3">
      <w:pPr>
        <w:ind w:right="-5" w:firstLine="360"/>
        <w:jc w:val="both"/>
      </w:pPr>
    </w:p>
    <w:p w:rsidR="00604EC3" w:rsidRPr="00673704" w:rsidRDefault="00604EC3" w:rsidP="00604EC3">
      <w:pPr>
        <w:ind w:firstLine="360"/>
        <w:jc w:val="both"/>
        <w:textAlignment w:val="baseline"/>
      </w:pPr>
      <w:r w:rsidRPr="00673704">
        <w:rPr>
          <w:bdr w:val="none" w:sz="0" w:space="0" w:color="auto" w:frame="1"/>
        </w:rPr>
        <w:t>Охорона праці у Вовчанському МНВК здійснюється на основі Законів України "Про охорону праці", "Про дорожній рух", "Про пожежну безпеку", "Про охорону здоров’я", "Положення про організацію роботи з охорони праці учасників навчально - виховного процесу в установах закладу освіти", "Правил безпеки під час занять у навчальних і навчально-виробничих майстернях навчальних закладів системи загальної середньої освіти</w:t>
      </w:r>
      <w:proofErr w:type="gramStart"/>
      <w:r w:rsidRPr="00673704">
        <w:rPr>
          <w:bdr w:val="none" w:sz="0" w:space="0" w:color="auto" w:frame="1"/>
        </w:rPr>
        <w:t>"  та</w:t>
      </w:r>
      <w:proofErr w:type="gramEnd"/>
      <w:r w:rsidRPr="00673704">
        <w:rPr>
          <w:bdr w:val="none" w:sz="0" w:space="0" w:color="auto" w:frame="1"/>
        </w:rPr>
        <w:t xml:space="preserve"> інших розпорядчих документів. МНВК забезпечено діючими законодавчими і нормативно-правовими актами з питань охорони праці і пожежної безпеки.</w:t>
      </w:r>
    </w:p>
    <w:p w:rsidR="00604EC3" w:rsidRPr="00673704" w:rsidRDefault="00604EC3" w:rsidP="00604EC3">
      <w:pPr>
        <w:ind w:firstLine="540"/>
        <w:jc w:val="both"/>
      </w:pPr>
      <w:r w:rsidRPr="00673704">
        <w:t>Для здійснення організаційно-технічних, санітарно-гігієнічних заходів, спрямованих на запобігання нещасних випадків, професійних захворювань та аварій на виробництві у відповідності до статті 15 Закону України «Про охорону праці» в МНВК щороку видаються накази «Про організацію роботи з охорони праці, попередження травматизму та протипожежної безпеки і призначення відповідальних за організацію роботи з охорони праці» (№№44,45 від 14.08.2015 року).</w:t>
      </w:r>
    </w:p>
    <w:p w:rsidR="00604EC3" w:rsidRPr="00673704" w:rsidRDefault="00604EC3" w:rsidP="00604EC3">
      <w:pPr>
        <w:ind w:firstLine="540"/>
        <w:jc w:val="both"/>
      </w:pPr>
      <w:r w:rsidRPr="00673704">
        <w:t>У Вовчанському МНВК розроблені плани та проводяться заходи з попередження травматизму, поліпшення умов праці, стану охорони праці, пожежної безпеки, електробезпеки, безпеки життєдіяльності.</w:t>
      </w:r>
    </w:p>
    <w:p w:rsidR="00604EC3" w:rsidRPr="00673704" w:rsidRDefault="00604EC3" w:rsidP="002D5CA4">
      <w:pPr>
        <w:ind w:firstLine="540"/>
        <w:jc w:val="both"/>
        <w:rPr>
          <w:lang w:val="uk-UA"/>
        </w:rPr>
      </w:pPr>
      <w:r w:rsidRPr="00673704">
        <w:t xml:space="preserve">Розроблено та затверджено наказами №№05,06 від 12.01.2015 </w:t>
      </w:r>
      <w:proofErr w:type="gramStart"/>
      <w:r w:rsidRPr="00673704">
        <w:t>року  Положення</w:t>
      </w:r>
      <w:proofErr w:type="gramEnd"/>
      <w:r w:rsidRPr="00673704">
        <w:t xml:space="preserve"> про організацію роботи з охорони праці та безпеки життєдіяльності учасників навчально-виховного процесу  в Вовчанському МНВК; Положення про порядок проведення навчання і перевірки знань з питань охорони праці та  безпеки життєдіяльності в Вовчанському міжшкільному навчально-виробничому комбінаті. </w:t>
      </w:r>
      <w:r w:rsidR="002D5CA4" w:rsidRPr="00673704">
        <w:rPr>
          <w:lang w:val="uk-UA"/>
        </w:rPr>
        <w:t xml:space="preserve"> </w:t>
      </w:r>
    </w:p>
    <w:p w:rsidR="00604EC3" w:rsidRPr="00673704" w:rsidRDefault="00604EC3" w:rsidP="00604EC3">
      <w:pPr>
        <w:ind w:firstLine="540"/>
        <w:jc w:val="both"/>
      </w:pPr>
      <w:r w:rsidRPr="00673704">
        <w:t xml:space="preserve">У Вовчанському МНВК між адміністрацією та профспілковим комітетом укладено колективний договір; в якому передбачений розділ «Охорона праці». В цьому розділі передбачені заходи щодо поліпшення стану навально-виховного та навчально-виробничого процесу, попередження виробничого травматизму, пожежної безпеки та безпеки життєдіяльності, зокрема відповідно розроблені комплексні заходи з охорони праці, які включені до річного плану </w:t>
      </w:r>
      <w:proofErr w:type="gramStart"/>
      <w:r w:rsidRPr="00673704">
        <w:t>Вовчанського  МНВК</w:t>
      </w:r>
      <w:proofErr w:type="gramEnd"/>
      <w:r w:rsidRPr="00673704">
        <w:t>.</w:t>
      </w:r>
    </w:p>
    <w:p w:rsidR="00604EC3" w:rsidRPr="00673704" w:rsidRDefault="00604EC3" w:rsidP="00604EC3">
      <w:pPr>
        <w:ind w:firstLine="540"/>
        <w:jc w:val="both"/>
      </w:pPr>
      <w:r w:rsidRPr="00673704">
        <w:t xml:space="preserve">Навчальні кабінети, лабораторії в цілому відповідають вимогам охорони праці, пожежної безпеки, електробезпеки, безпеки життєдіяльності. Кожний навчальний кабінет, лабораторія забезпечені   інструкціями з охорони праці та безпеки життєдіяльності, журналами реєстрації інструктажів з охорони праці та безпеки життєдіяльності. Кожні три роки працівники Вовчанського МНВК проходять навчання та перевірку знань з питань охорони праці, пожежної безпеки, електробезпеки, безпеки життєдіяльності. Згідно із затвердженим графіком працівники Вовчанського МНВК проходять медогляди. Стан охорони праці аналізується на педагогічних </w:t>
      </w:r>
      <w:proofErr w:type="gramStart"/>
      <w:r w:rsidRPr="00673704">
        <w:t>радах,нарадах</w:t>
      </w:r>
      <w:proofErr w:type="gramEnd"/>
      <w:r w:rsidRPr="00673704">
        <w:t xml:space="preserve"> при директорові,засіданнях методичного об’єднання.</w:t>
      </w:r>
    </w:p>
    <w:p w:rsidR="00604EC3" w:rsidRPr="00673704" w:rsidRDefault="00604EC3" w:rsidP="00604EC3">
      <w:pPr>
        <w:ind w:firstLine="540"/>
        <w:jc w:val="both"/>
      </w:pPr>
      <w:r w:rsidRPr="00673704">
        <w:t xml:space="preserve">Розроблені посадові інструкції з охорони праці для всіх </w:t>
      </w:r>
      <w:proofErr w:type="gramStart"/>
      <w:r w:rsidRPr="00673704">
        <w:t>категорій  працівників</w:t>
      </w:r>
      <w:proofErr w:type="gramEnd"/>
      <w:r w:rsidRPr="00673704">
        <w:t xml:space="preserve"> ,які постійно переглядаються і оновлюються.</w:t>
      </w:r>
    </w:p>
    <w:p w:rsidR="00604EC3" w:rsidRPr="00673704" w:rsidRDefault="00604EC3" w:rsidP="00604EC3">
      <w:pPr>
        <w:ind w:firstLine="540"/>
        <w:jc w:val="both"/>
      </w:pPr>
      <w:r w:rsidRPr="00673704">
        <w:t>Для інструктування учнів розроблені та затверджені інструкції з охорони праці та безпеки життєдіяльності в кабінетах і лабораторіях, також розроблені і затверджені інструкції для проведення цільових інструктажів. Всі інструктажі з учнями (вступний, первинний, цільовий, позаплановий) проводять майстри виробничого навчання або вчителі з реєстрацією у відповідних журналах.</w:t>
      </w:r>
    </w:p>
    <w:p w:rsidR="00604EC3" w:rsidRPr="00673704" w:rsidRDefault="00604EC3" w:rsidP="00604EC3">
      <w:pPr>
        <w:ind w:firstLine="540"/>
        <w:jc w:val="both"/>
        <w:rPr>
          <w:lang w:val="uk-UA"/>
        </w:rPr>
      </w:pPr>
      <w:r w:rsidRPr="00673704">
        <w:t xml:space="preserve">За </w:t>
      </w:r>
      <w:r w:rsidR="00DC122A" w:rsidRPr="00673704">
        <w:rPr>
          <w:lang w:val="uk-UA"/>
        </w:rPr>
        <w:t>звітний рік</w:t>
      </w:r>
      <w:r w:rsidRPr="00673704">
        <w:t xml:space="preserve"> у </w:t>
      </w:r>
      <w:proofErr w:type="gramStart"/>
      <w:r w:rsidRPr="00673704">
        <w:t>Вовчанському  МНВК</w:t>
      </w:r>
      <w:proofErr w:type="gramEnd"/>
      <w:r w:rsidRPr="00673704">
        <w:t xml:space="preserve"> </w:t>
      </w:r>
      <w:r w:rsidR="00DC122A" w:rsidRPr="00673704">
        <w:rPr>
          <w:lang w:val="uk-UA"/>
        </w:rPr>
        <w:t xml:space="preserve">не </w:t>
      </w:r>
      <w:r w:rsidRPr="00673704">
        <w:t xml:space="preserve">зареєстровано </w:t>
      </w:r>
      <w:r w:rsidR="00DC122A" w:rsidRPr="00673704">
        <w:rPr>
          <w:lang w:val="uk-UA"/>
        </w:rPr>
        <w:t xml:space="preserve"> </w:t>
      </w:r>
      <w:r w:rsidRPr="00673704">
        <w:t xml:space="preserve"> випадк</w:t>
      </w:r>
      <w:r w:rsidR="00DC122A" w:rsidRPr="00673704">
        <w:rPr>
          <w:lang w:val="uk-UA"/>
        </w:rPr>
        <w:t>ів</w:t>
      </w:r>
      <w:r w:rsidRPr="00673704">
        <w:t xml:space="preserve"> травматизму </w:t>
      </w:r>
      <w:r w:rsidR="00DC122A" w:rsidRPr="00673704">
        <w:rPr>
          <w:lang w:val="uk-UA"/>
        </w:rPr>
        <w:t xml:space="preserve">виробничого та </w:t>
      </w:r>
      <w:r w:rsidRPr="00673704">
        <w:t xml:space="preserve"> невиробничого характеру. </w:t>
      </w:r>
      <w:r w:rsidR="00DC122A" w:rsidRPr="00673704">
        <w:rPr>
          <w:lang w:val="uk-UA"/>
        </w:rPr>
        <w:t xml:space="preserve"> </w:t>
      </w:r>
    </w:p>
    <w:p w:rsidR="00604EC3" w:rsidRPr="00673704" w:rsidRDefault="00604EC3" w:rsidP="00604EC3">
      <w:pPr>
        <w:ind w:firstLine="540"/>
        <w:jc w:val="both"/>
      </w:pPr>
      <w:r w:rsidRPr="00673704">
        <w:t>Санітарний стан будівель і споруд задовільний. Приміщення і територія закладу утримуються в належному стані.</w:t>
      </w:r>
    </w:p>
    <w:p w:rsidR="00604EC3" w:rsidRPr="00673704" w:rsidRDefault="00604EC3" w:rsidP="00604EC3">
      <w:pPr>
        <w:ind w:firstLine="540"/>
        <w:jc w:val="both"/>
      </w:pPr>
      <w:r w:rsidRPr="00673704">
        <w:t xml:space="preserve">До початку нового навчального року складається «Акт готовності </w:t>
      </w:r>
      <w:proofErr w:type="gramStart"/>
      <w:r w:rsidRPr="00673704">
        <w:t>Вовчанського  МНВК</w:t>
      </w:r>
      <w:proofErr w:type="gramEnd"/>
      <w:r w:rsidRPr="00673704">
        <w:t xml:space="preserve"> до нового навчального року», який узгоджується із службою охорони праці відділу освіти Вовчанської  райдержадміністрації, Вовчанським міжрайонним управлінням Держсанепідемслужби у Харківській області, організацією профспілки педагогічних працівників  .</w:t>
      </w:r>
    </w:p>
    <w:p w:rsidR="00604EC3" w:rsidRPr="00673704" w:rsidRDefault="00604EC3" w:rsidP="00604EC3">
      <w:pPr>
        <w:ind w:firstLine="708"/>
        <w:jc w:val="both"/>
        <w:textAlignment w:val="baseline"/>
      </w:pPr>
      <w:r w:rsidRPr="00673704">
        <w:rPr>
          <w:bdr w:val="none" w:sz="0" w:space="0" w:color="auto" w:frame="1"/>
        </w:rPr>
        <w:t>Розроблюються та виконуються заходи на приписи органів контролю з цих питань. Усі зауваження, що були виявлені державними органами влади, були виконані в повному обсязі в визначений термін.</w:t>
      </w:r>
    </w:p>
    <w:p w:rsidR="00604EC3" w:rsidRPr="00673704" w:rsidRDefault="00DC122A" w:rsidP="00604EC3">
      <w:pPr>
        <w:jc w:val="both"/>
        <w:rPr>
          <w:b/>
          <w:lang w:val="uk-UA"/>
        </w:rPr>
      </w:pPr>
      <w:r w:rsidRPr="00673704">
        <w:rPr>
          <w:b/>
          <w:lang w:val="uk-UA"/>
        </w:rPr>
        <w:t xml:space="preserve"> </w:t>
      </w:r>
    </w:p>
    <w:p w:rsidR="00604EC3" w:rsidRPr="00673704" w:rsidRDefault="00604EC3" w:rsidP="00604EC3">
      <w:pPr>
        <w:jc w:val="both"/>
        <w:rPr>
          <w:b/>
        </w:rPr>
      </w:pPr>
      <w:r w:rsidRPr="00673704">
        <w:rPr>
          <w:b/>
        </w:rPr>
        <w:t>5. Рівень кадрової роботи та оцінки якості керівного та педагогічного складу</w:t>
      </w:r>
    </w:p>
    <w:p w:rsidR="00604EC3" w:rsidRPr="00673704" w:rsidRDefault="00604EC3" w:rsidP="00604EC3">
      <w:pPr>
        <w:widowControl w:val="0"/>
        <w:tabs>
          <w:tab w:val="left" w:pos="0"/>
        </w:tabs>
        <w:autoSpaceDE w:val="0"/>
        <w:autoSpaceDN w:val="0"/>
        <w:adjustRightInd w:val="0"/>
        <w:jc w:val="both"/>
      </w:pPr>
    </w:p>
    <w:p w:rsidR="00604EC3" w:rsidRPr="00673704" w:rsidRDefault="00604EC3" w:rsidP="00604EC3">
      <w:pPr>
        <w:widowControl w:val="0"/>
        <w:tabs>
          <w:tab w:val="left" w:pos="0"/>
        </w:tabs>
        <w:autoSpaceDE w:val="0"/>
        <w:autoSpaceDN w:val="0"/>
        <w:adjustRightInd w:val="0"/>
        <w:ind w:firstLine="709"/>
        <w:jc w:val="both"/>
      </w:pPr>
      <w:proofErr w:type="gramStart"/>
      <w:r w:rsidRPr="00673704">
        <w:t>Вовчанський  МНВК</w:t>
      </w:r>
      <w:proofErr w:type="gramEnd"/>
      <w:r w:rsidRPr="00673704">
        <w:t xml:space="preserve">   на 100 % укомплектований  педагогічними кадрами,що здійснюють професійно-технічне навчання учнів.    Вакансій немає.  Розстановка кадрів здійснюється відповідно до фахової освіти педагогічних працівників умотивовано й раціонально. При підборі нових кадрів враховується фахова підготовка, особисті та колективні якості, працездатність.   Чисельність, структура, фаховий рівень кадрового потенціалу МНВК повністю відповідає штатному розкладу, напрямам освітньої діяльності, обсягам педагогічного навантаження, розрахованого на підставі чинних навчальних планів.</w:t>
      </w:r>
    </w:p>
    <w:p w:rsidR="00604EC3" w:rsidRPr="00673704" w:rsidRDefault="00604EC3" w:rsidP="00604EC3">
      <w:pPr>
        <w:ind w:firstLine="540"/>
        <w:jc w:val="both"/>
      </w:pPr>
      <w:r w:rsidRPr="00673704">
        <w:t xml:space="preserve">Організацію та проведення навчально-виховного процесу в МНВК забезпечують: директор, </w:t>
      </w:r>
      <w:proofErr w:type="gramStart"/>
      <w:r w:rsidRPr="00673704">
        <w:t>заступник  директора</w:t>
      </w:r>
      <w:proofErr w:type="gramEnd"/>
      <w:r w:rsidRPr="00673704">
        <w:t>, викладачі (5 осіб  ), 6 майстрів виробничого навчання.</w:t>
      </w:r>
    </w:p>
    <w:p w:rsidR="00604EC3" w:rsidRPr="00673704" w:rsidRDefault="00604EC3" w:rsidP="00604EC3">
      <w:pPr>
        <w:ind w:firstLine="540"/>
        <w:jc w:val="both"/>
      </w:pPr>
      <w:r w:rsidRPr="00673704">
        <w:t>Керівний склад МНВК (2 особи) має вищу освіту,   досвід педагогічної роботи відповідає займаним посадам.</w:t>
      </w:r>
    </w:p>
    <w:p w:rsidR="00604EC3" w:rsidRPr="00673704" w:rsidRDefault="00604EC3" w:rsidP="00604EC3">
      <w:pPr>
        <w:ind w:firstLine="540"/>
        <w:jc w:val="both"/>
      </w:pPr>
      <w:r w:rsidRPr="00673704">
        <w:t xml:space="preserve">У МНВК працюють </w:t>
      </w:r>
      <w:r w:rsidR="00580580" w:rsidRPr="00673704">
        <w:rPr>
          <w:lang w:val="uk-UA"/>
        </w:rPr>
        <w:t>6</w:t>
      </w:r>
      <w:r w:rsidRPr="00673704">
        <w:t xml:space="preserve">  </w:t>
      </w:r>
      <w:r w:rsidR="00580580" w:rsidRPr="00673704">
        <w:rPr>
          <w:lang w:val="uk-UA"/>
        </w:rPr>
        <w:t>учителів</w:t>
      </w:r>
      <w:r w:rsidRPr="00673704">
        <w:t xml:space="preserve">. </w:t>
      </w:r>
      <w:r w:rsidR="00580580" w:rsidRPr="00673704">
        <w:rPr>
          <w:lang w:val="uk-UA"/>
        </w:rPr>
        <w:t>83%</w:t>
      </w:r>
      <w:r w:rsidRPr="00673704">
        <w:t xml:space="preserve">  мають вищу освіту </w:t>
      </w:r>
      <w:r w:rsidR="00580580" w:rsidRPr="00673704">
        <w:rPr>
          <w:lang w:val="uk-UA"/>
        </w:rPr>
        <w:t xml:space="preserve"> </w:t>
      </w:r>
      <w:r w:rsidRPr="00673704">
        <w:t>, з них:</w:t>
      </w:r>
    </w:p>
    <w:p w:rsidR="00604EC3" w:rsidRPr="00673704" w:rsidRDefault="00580580" w:rsidP="00604EC3">
      <w:pPr>
        <w:ind w:firstLine="540"/>
        <w:jc w:val="both"/>
      </w:pPr>
      <w:r w:rsidRPr="00673704">
        <w:rPr>
          <w:lang w:val="uk-UA"/>
        </w:rPr>
        <w:t>учитель</w:t>
      </w:r>
      <w:r w:rsidR="00604EC3" w:rsidRPr="00673704">
        <w:t xml:space="preserve"> вищої категорії   - 1 особа (</w:t>
      </w:r>
      <w:r w:rsidRPr="00673704">
        <w:rPr>
          <w:lang w:val="uk-UA"/>
        </w:rPr>
        <w:t>17</w:t>
      </w:r>
      <w:r w:rsidR="00604EC3" w:rsidRPr="00673704">
        <w:t>%)</w:t>
      </w:r>
    </w:p>
    <w:p w:rsidR="00604EC3" w:rsidRPr="00673704" w:rsidRDefault="00580580" w:rsidP="00604EC3">
      <w:pPr>
        <w:ind w:firstLine="540"/>
        <w:jc w:val="both"/>
      </w:pPr>
      <w:r w:rsidRPr="00673704">
        <w:rPr>
          <w:lang w:val="uk-UA"/>
        </w:rPr>
        <w:t>учителі</w:t>
      </w:r>
      <w:r w:rsidR="00604EC3" w:rsidRPr="00673704">
        <w:t xml:space="preserve">  першої категорії – </w:t>
      </w:r>
      <w:r w:rsidRPr="00673704">
        <w:rPr>
          <w:lang w:val="uk-UA"/>
        </w:rPr>
        <w:t>2</w:t>
      </w:r>
      <w:r w:rsidR="00604EC3" w:rsidRPr="00673704">
        <w:t xml:space="preserve"> особи (</w:t>
      </w:r>
      <w:r w:rsidRPr="00673704">
        <w:rPr>
          <w:lang w:val="uk-UA"/>
        </w:rPr>
        <w:t>34</w:t>
      </w:r>
      <w:r w:rsidR="00604EC3" w:rsidRPr="00673704">
        <w:t xml:space="preserve"> %)</w:t>
      </w:r>
    </w:p>
    <w:p w:rsidR="00604EC3" w:rsidRPr="00673704" w:rsidRDefault="00580580" w:rsidP="00604EC3">
      <w:pPr>
        <w:ind w:firstLine="540"/>
        <w:jc w:val="both"/>
        <w:rPr>
          <w:lang w:val="uk-UA"/>
        </w:rPr>
      </w:pPr>
      <w:r w:rsidRPr="00673704">
        <w:rPr>
          <w:lang w:val="uk-UA"/>
        </w:rPr>
        <w:t>учителі</w:t>
      </w:r>
      <w:r w:rsidR="00604EC3" w:rsidRPr="00673704">
        <w:t xml:space="preserve"> другої категорії – </w:t>
      </w:r>
      <w:r w:rsidRPr="00673704">
        <w:rPr>
          <w:lang w:val="uk-UA"/>
        </w:rPr>
        <w:t>2</w:t>
      </w:r>
      <w:r w:rsidR="00604EC3" w:rsidRPr="00673704">
        <w:t xml:space="preserve"> особ</w:t>
      </w:r>
      <w:r w:rsidRPr="00673704">
        <w:rPr>
          <w:lang w:val="uk-UA"/>
        </w:rPr>
        <w:t>и</w:t>
      </w:r>
      <w:r w:rsidR="00604EC3" w:rsidRPr="00673704">
        <w:t xml:space="preserve"> (</w:t>
      </w:r>
      <w:r w:rsidRPr="00673704">
        <w:rPr>
          <w:lang w:val="uk-UA"/>
        </w:rPr>
        <w:t>34</w:t>
      </w:r>
      <w:r w:rsidR="00604EC3" w:rsidRPr="00673704">
        <w:t xml:space="preserve"> %)</w:t>
      </w:r>
    </w:p>
    <w:p w:rsidR="00580580" w:rsidRPr="00673704" w:rsidRDefault="00580580" w:rsidP="00604EC3">
      <w:pPr>
        <w:ind w:firstLine="540"/>
        <w:jc w:val="both"/>
        <w:rPr>
          <w:lang w:val="uk-UA"/>
        </w:rPr>
      </w:pPr>
      <w:r w:rsidRPr="00673704">
        <w:rPr>
          <w:lang w:val="uk-UA"/>
        </w:rPr>
        <w:t>спеціаліст -1 особа (17%)</w:t>
      </w:r>
    </w:p>
    <w:p w:rsidR="00604EC3" w:rsidRPr="00673704" w:rsidRDefault="00604EC3" w:rsidP="00604EC3">
      <w:pPr>
        <w:ind w:firstLine="540"/>
        <w:jc w:val="both"/>
      </w:pPr>
      <w:r w:rsidRPr="00673704">
        <w:t xml:space="preserve">У МНВК працюють </w:t>
      </w:r>
      <w:r w:rsidR="00580580" w:rsidRPr="00673704">
        <w:rPr>
          <w:lang w:val="uk-UA"/>
        </w:rPr>
        <w:t>4</w:t>
      </w:r>
      <w:r w:rsidRPr="00673704">
        <w:t xml:space="preserve"> майстрів виробничого навчання.</w:t>
      </w:r>
    </w:p>
    <w:p w:rsidR="00231CB1" w:rsidRDefault="00604EC3" w:rsidP="00604EC3">
      <w:pPr>
        <w:ind w:firstLine="540"/>
        <w:jc w:val="both"/>
      </w:pPr>
      <w:r w:rsidRPr="00673704">
        <w:t xml:space="preserve">Мають вищу освіту – </w:t>
      </w:r>
      <w:r w:rsidR="00580580" w:rsidRPr="00673704">
        <w:rPr>
          <w:lang w:val="uk-UA"/>
        </w:rPr>
        <w:t>1</w:t>
      </w:r>
      <w:r w:rsidRPr="00673704">
        <w:t xml:space="preserve"> майст</w:t>
      </w:r>
      <w:r w:rsidR="00231CB1">
        <w:rPr>
          <w:lang w:val="uk-UA"/>
        </w:rPr>
        <w:t>ер</w:t>
      </w:r>
      <w:r w:rsidRPr="00673704">
        <w:t xml:space="preserve"> (</w:t>
      </w:r>
      <w:r w:rsidR="00580580" w:rsidRPr="00673704">
        <w:rPr>
          <w:lang w:val="uk-UA"/>
        </w:rPr>
        <w:t xml:space="preserve">25 </w:t>
      </w:r>
      <w:proofErr w:type="gramStart"/>
      <w:r w:rsidRPr="00673704">
        <w:t>% )</w:t>
      </w:r>
      <w:proofErr w:type="gramEnd"/>
      <w:r w:rsidRPr="00673704">
        <w:t>, середню спеціальну освіту –</w:t>
      </w:r>
      <w:r w:rsidR="00580580" w:rsidRPr="00673704">
        <w:rPr>
          <w:lang w:val="uk-UA"/>
        </w:rPr>
        <w:t>3</w:t>
      </w:r>
      <w:r w:rsidRPr="00673704">
        <w:t xml:space="preserve"> майстри </w:t>
      </w:r>
    </w:p>
    <w:p w:rsidR="00604EC3" w:rsidRPr="00673704" w:rsidRDefault="00604EC3" w:rsidP="00604EC3">
      <w:pPr>
        <w:ind w:firstLine="540"/>
        <w:jc w:val="both"/>
      </w:pPr>
      <w:r w:rsidRPr="00673704">
        <w:t>(</w:t>
      </w:r>
      <w:r w:rsidR="00580580" w:rsidRPr="00673704">
        <w:rPr>
          <w:lang w:val="uk-UA"/>
        </w:rPr>
        <w:t>75</w:t>
      </w:r>
      <w:r w:rsidRPr="00673704">
        <w:t xml:space="preserve"> %) .</w:t>
      </w:r>
    </w:p>
    <w:p w:rsidR="00604EC3" w:rsidRPr="00673704" w:rsidRDefault="00604EC3" w:rsidP="00604EC3">
      <w:pPr>
        <w:ind w:firstLine="540"/>
        <w:jc w:val="both"/>
      </w:pPr>
      <w:r w:rsidRPr="00673704">
        <w:t xml:space="preserve">В </w:t>
      </w:r>
      <w:r w:rsidR="00231CB1">
        <w:rPr>
          <w:lang w:val="uk-UA"/>
        </w:rPr>
        <w:t xml:space="preserve"> </w:t>
      </w:r>
      <w:r w:rsidRPr="00673704">
        <w:t xml:space="preserve"> закладі педагогічне навантаження викладачів на навчальний рік складається у відповідності до робочих планів, погоджується з профспілковим </w:t>
      </w:r>
      <w:proofErr w:type="gramStart"/>
      <w:r w:rsidRPr="00673704">
        <w:t>комітетом  та</w:t>
      </w:r>
      <w:proofErr w:type="gramEnd"/>
      <w:r w:rsidRPr="00673704">
        <w:t xml:space="preserve"> затверджується наказом директора.</w:t>
      </w:r>
    </w:p>
    <w:p w:rsidR="00604EC3" w:rsidRPr="00673704" w:rsidRDefault="00604EC3" w:rsidP="00604EC3">
      <w:pPr>
        <w:ind w:firstLine="540"/>
        <w:jc w:val="both"/>
      </w:pPr>
      <w:r w:rsidRPr="00673704">
        <w:t>Аналіз педагогічного навантаження показав, що до роботи залучені педагогічні працівники, які мають базову вищу освіту і відповідають за фахом предметам, які викладають.</w:t>
      </w:r>
    </w:p>
    <w:p w:rsidR="00604EC3" w:rsidRPr="00673704" w:rsidRDefault="00604EC3" w:rsidP="00604EC3">
      <w:pPr>
        <w:ind w:firstLine="540"/>
        <w:jc w:val="both"/>
      </w:pPr>
      <w:r w:rsidRPr="00673704">
        <w:t>Педагогічне навантаження в основному встановлюється в обсязі ставки. Неповне педагогічне навантаження встановлюється лише за письмовою згодою викладачів.</w:t>
      </w:r>
    </w:p>
    <w:p w:rsidR="00604EC3" w:rsidRPr="00673704" w:rsidRDefault="00604EC3" w:rsidP="00604EC3">
      <w:pPr>
        <w:ind w:firstLine="540"/>
        <w:jc w:val="both"/>
      </w:pPr>
      <w:r w:rsidRPr="00673704">
        <w:t xml:space="preserve">Тарифікаційні відомості складені без зауважень та своєчасно. </w:t>
      </w:r>
    </w:p>
    <w:p w:rsidR="00604EC3" w:rsidRPr="00673704" w:rsidRDefault="00604EC3" w:rsidP="00604EC3">
      <w:pPr>
        <w:ind w:firstLine="540"/>
        <w:jc w:val="both"/>
      </w:pPr>
      <w:r w:rsidRPr="00673704">
        <w:t>Працівники МНВК мають посадові інструкції, затверджені наказом директора та погоджені з профспілковим комітетом, які відповідають встановленим вимогам, з якими працівники ознайомлені під підпис.</w:t>
      </w:r>
    </w:p>
    <w:p w:rsidR="00604EC3" w:rsidRPr="00673704" w:rsidRDefault="00604EC3" w:rsidP="00604EC3">
      <w:pPr>
        <w:widowControl w:val="0"/>
        <w:autoSpaceDE w:val="0"/>
        <w:autoSpaceDN w:val="0"/>
        <w:adjustRightInd w:val="0"/>
        <w:ind w:firstLine="426"/>
        <w:jc w:val="both"/>
      </w:pPr>
      <w:r w:rsidRPr="00673704">
        <w:t xml:space="preserve">Атестація педагогічних працівників проводиться відповідно до Типового положення про атестацію педагогічних працівників України, затвердженого наказом Міністерства науки і освіти України від 06.10.2010 № 930, зареєстрованим у </w:t>
      </w:r>
      <w:proofErr w:type="gramStart"/>
      <w:r w:rsidRPr="00673704">
        <w:t>Міністерстві  юстиції</w:t>
      </w:r>
      <w:proofErr w:type="gramEnd"/>
      <w:r w:rsidRPr="00673704">
        <w:t xml:space="preserve"> України 14.12.2010 за № 1255/18550 (зі змінами). Рівень проходження атестації педагогічних працівників складає 100%, що відповідає високому рівню. Порушень в організації та проведенні атестації педагогічних працівників немає. Своєчасно складаються характеристики педагогічних працівників, оформляються атестаційні листи,  які видаються кожному під підпис.    </w:t>
      </w:r>
    </w:p>
    <w:p w:rsidR="00231CB1" w:rsidRPr="001F6CF0" w:rsidRDefault="00231CB1" w:rsidP="00231CB1">
      <w:pPr>
        <w:rPr>
          <w:b/>
          <w:bCs/>
          <w:color w:val="000000"/>
          <w:lang w:val="uk-UA"/>
        </w:rPr>
      </w:pPr>
      <w:r>
        <w:rPr>
          <w:bCs/>
          <w:color w:val="000000"/>
          <w:lang w:val="uk-UA"/>
        </w:rPr>
        <w:t xml:space="preserve"> </w:t>
      </w:r>
      <w:r w:rsidR="00580580" w:rsidRPr="00231CB1">
        <w:rPr>
          <w:bCs/>
          <w:color w:val="000000"/>
        </w:rPr>
        <w:t xml:space="preserve"> </w:t>
      </w:r>
      <w:r w:rsidR="001F6CF0" w:rsidRPr="001F6CF0">
        <w:rPr>
          <w:bCs/>
          <w:color w:val="000000"/>
          <w:lang w:val="uk-UA"/>
        </w:rPr>
        <w:t xml:space="preserve">У 2018/2019  навчальному році у Вовчанському навчально-виробничому комбінаті проходили атестацію три  педагогічних працівники :  майстер виробничого навчання   профілю </w:t>
      </w:r>
      <w:r w:rsidR="001F6CF0" w:rsidRPr="001F6CF0">
        <w:rPr>
          <w:lang w:val="uk-UA"/>
        </w:rPr>
        <w:t>«Водій автотранспортних засобів (категорія «С»)» Мягкий Р.С.</w:t>
      </w:r>
      <w:r w:rsidR="001F6CF0" w:rsidRPr="001F6CF0">
        <w:rPr>
          <w:bCs/>
          <w:color w:val="000000"/>
          <w:lang w:val="uk-UA"/>
        </w:rPr>
        <w:t xml:space="preserve">  підвищив  свою кваліфікаційну категорію –  12 тарифний розряд, майстер виробничого навчання з практичного водіння Радченко М.О. підвищив  свою кваліфікаційну категорію –  13 тарифний розряд ,учитель профілю </w:t>
      </w:r>
      <w:r w:rsidR="001F6CF0" w:rsidRPr="001F6CF0">
        <w:rPr>
          <w:lang w:val="uk-UA"/>
        </w:rPr>
        <w:t xml:space="preserve">«Водій автотранспортних засобів (категорія «С»)» Вдовіченко В.Б. підтвердив </w:t>
      </w:r>
      <w:r w:rsidR="001F6CF0" w:rsidRPr="001F6CF0">
        <w:rPr>
          <w:bCs/>
          <w:color w:val="000000"/>
          <w:lang w:val="uk-UA"/>
        </w:rPr>
        <w:t xml:space="preserve"> свою кваліфікаційну категорію – « спеціаліст першої категорії»</w:t>
      </w:r>
      <w:r w:rsidRPr="001F6CF0">
        <w:rPr>
          <w:bCs/>
          <w:color w:val="000000"/>
          <w:lang w:val="uk-UA"/>
        </w:rPr>
        <w:t>.</w:t>
      </w:r>
    </w:p>
    <w:p w:rsidR="00580580" w:rsidRPr="00231CB1" w:rsidRDefault="00580580" w:rsidP="00580580">
      <w:pPr>
        <w:jc w:val="both"/>
        <w:rPr>
          <w:bCs/>
          <w:color w:val="000000"/>
          <w:lang w:val="uk-UA"/>
        </w:rPr>
      </w:pPr>
    </w:p>
    <w:p w:rsidR="00604EC3" w:rsidRPr="00673704" w:rsidRDefault="00604EC3" w:rsidP="00604EC3">
      <w:pPr>
        <w:shd w:val="clear" w:color="auto" w:fill="FFFFFF" w:themeFill="background1"/>
        <w:ind w:firstLine="540"/>
        <w:jc w:val="both"/>
      </w:pPr>
      <w:r w:rsidRPr="00673704">
        <w:t xml:space="preserve">У МНВК проводиться системна робота з підвищення фахової майстерності педагогічних працівників. Викладачі   професійно-теоретичної підготовки та майстри в/н проходять курси підвищення кваліфікації  згідно із  графіком і потребами    в Українській інженерно-педагогічній академії .  </w:t>
      </w:r>
    </w:p>
    <w:p w:rsidR="00604EC3" w:rsidRPr="00673704" w:rsidRDefault="00604EC3" w:rsidP="00DC122A">
      <w:pPr>
        <w:shd w:val="clear" w:color="auto" w:fill="FFFFFF" w:themeFill="background1"/>
        <w:spacing w:line="138" w:lineRule="atLeast"/>
        <w:jc w:val="both"/>
        <w:textAlignment w:val="baseline"/>
        <w:rPr>
          <w:rFonts w:eastAsia="Times New Roman"/>
          <w:bdr w:val="none" w:sz="0" w:space="0" w:color="auto" w:frame="1"/>
          <w:lang w:val="uk-UA"/>
        </w:rPr>
      </w:pPr>
      <w:r w:rsidRPr="00673704">
        <w:rPr>
          <w:rFonts w:eastAsia="Times New Roman"/>
          <w:bdr w:val="none" w:sz="0" w:space="0" w:color="auto" w:frame="1"/>
        </w:rPr>
        <w:t xml:space="preserve">Щорічно адміністрацією складається відповідний графік підвищення кваліфікації викладачів, який виконується на 100 %. </w:t>
      </w:r>
    </w:p>
    <w:p w:rsidR="00604EC3" w:rsidRPr="00673704" w:rsidRDefault="00604EC3" w:rsidP="00604EC3">
      <w:pPr>
        <w:ind w:firstLine="540"/>
        <w:jc w:val="both"/>
      </w:pPr>
      <w:r w:rsidRPr="00673704">
        <w:t xml:space="preserve">Викладачі та майстри виробничого </w:t>
      </w:r>
      <w:proofErr w:type="gramStart"/>
      <w:r w:rsidRPr="00673704">
        <w:t>навчання  беруть</w:t>
      </w:r>
      <w:proofErr w:type="gramEnd"/>
      <w:r w:rsidRPr="00673704">
        <w:t xml:space="preserve"> участь у   районних, обласних практичних семінарах та школах передового педагогічного досвіду згідно з планом роботи .</w:t>
      </w:r>
    </w:p>
    <w:p w:rsidR="00604EC3" w:rsidRPr="00673704" w:rsidRDefault="00604EC3" w:rsidP="00604EC3">
      <w:pPr>
        <w:ind w:firstLine="540"/>
        <w:jc w:val="both"/>
      </w:pPr>
      <w:r w:rsidRPr="00673704">
        <w:t>Рівень володіння комп'ютерною технікою педагогічними працівниками МНВК становить 78 %. Всі дидактичні та методичні матеріали розробляються та оформлюються на сучасному рівні з використанням комп'ютерної техніки.</w:t>
      </w:r>
    </w:p>
    <w:p w:rsidR="00604EC3" w:rsidRPr="00673704" w:rsidRDefault="00604EC3" w:rsidP="00604EC3">
      <w:pPr>
        <w:ind w:firstLine="540"/>
        <w:jc w:val="both"/>
      </w:pPr>
      <w:r w:rsidRPr="00673704">
        <w:t xml:space="preserve">Для заохочення працівників та за сумлінне </w:t>
      </w:r>
      <w:proofErr w:type="gramStart"/>
      <w:r w:rsidRPr="00673704">
        <w:t>ставлення  до</w:t>
      </w:r>
      <w:proofErr w:type="gramEnd"/>
      <w:r w:rsidRPr="00673704">
        <w:t xml:space="preserve"> виконання своїх обов'язків, забезпечення виконання завдань, які поставлені перед Вовчанським  МНВК, дотримання вимог внутрішнього розпорядку тощо, в навчальному закладі розроблено та затверджено "Положення про преміювання та матеріальне заохочення працівників "</w:t>
      </w:r>
    </w:p>
    <w:p w:rsidR="00604EC3" w:rsidRPr="00673704" w:rsidRDefault="00604EC3" w:rsidP="00604EC3">
      <w:pPr>
        <w:ind w:firstLine="540"/>
        <w:jc w:val="both"/>
      </w:pPr>
      <w:r w:rsidRPr="00673704">
        <w:t>У Вовчанському  МНВК документообіг з кадрової роботи ведеться згідно з чинним законодавством. Ведення особових справ педагогічних працівників відповідають вимогам діловодства.</w:t>
      </w:r>
    </w:p>
    <w:p w:rsidR="00604EC3" w:rsidRPr="00673704" w:rsidRDefault="00DC122A" w:rsidP="00604EC3">
      <w:pPr>
        <w:jc w:val="both"/>
        <w:rPr>
          <w:lang w:val="uk-UA"/>
        </w:rPr>
      </w:pPr>
      <w:r w:rsidRPr="00673704">
        <w:rPr>
          <w:b/>
          <w:lang w:val="uk-UA"/>
        </w:rPr>
        <w:t xml:space="preserve"> </w:t>
      </w:r>
    </w:p>
    <w:p w:rsidR="00604EC3" w:rsidRPr="00673704" w:rsidRDefault="00604EC3" w:rsidP="00604EC3">
      <w:pPr>
        <w:shd w:val="clear" w:color="auto" w:fill="FFFFFF"/>
        <w:ind w:right="10"/>
        <w:jc w:val="both"/>
        <w:rPr>
          <w:b/>
        </w:rPr>
      </w:pPr>
      <w:r w:rsidRPr="00673704">
        <w:rPr>
          <w:b/>
          <w:bCs/>
          <w:iCs/>
        </w:rPr>
        <w:t>6. Матеріально-технічна база та фінансово-господарська діяльність</w:t>
      </w:r>
    </w:p>
    <w:p w:rsidR="00604EC3" w:rsidRPr="00673704" w:rsidRDefault="00604EC3" w:rsidP="00604EC3">
      <w:pPr>
        <w:ind w:right="-5"/>
        <w:jc w:val="both"/>
        <w:rPr>
          <w:b/>
        </w:rPr>
      </w:pPr>
    </w:p>
    <w:p w:rsidR="00604EC3" w:rsidRPr="00673704" w:rsidRDefault="00604EC3" w:rsidP="00604EC3">
      <w:pPr>
        <w:ind w:right="-5" w:firstLine="360"/>
        <w:jc w:val="both"/>
        <w:rPr>
          <w:b/>
        </w:rPr>
      </w:pPr>
      <w:r w:rsidRPr="00673704">
        <w:rPr>
          <w:b/>
        </w:rPr>
        <w:t>6.1. Відповідність рівня матеріально-технічної бази державним стандартам і вимогам</w:t>
      </w:r>
    </w:p>
    <w:p w:rsidR="00604EC3" w:rsidRPr="00673704" w:rsidRDefault="00604EC3" w:rsidP="00604EC3">
      <w:pPr>
        <w:ind w:firstLine="708"/>
        <w:jc w:val="both"/>
        <w:textAlignment w:val="baseline"/>
      </w:pPr>
      <w:r w:rsidRPr="00673704">
        <w:rPr>
          <w:bdr w:val="none" w:sz="0" w:space="0" w:color="auto" w:frame="1"/>
        </w:rPr>
        <w:t>Для здійснення якісної підготовки кваліфікованих робітників у Вовчанському МНВК створена матеріально-технічна база, яка дозволяє виконувати робочі навчальні плани і програми з професій та в основному відповідає вимогам нормативних документів МОН, Державних стандартів ПТО щодо забезпечення навчально-виробничого процесу.</w:t>
      </w:r>
    </w:p>
    <w:p w:rsidR="00604EC3" w:rsidRPr="00673704" w:rsidRDefault="00604EC3" w:rsidP="00604EC3">
      <w:pPr>
        <w:ind w:firstLine="708"/>
        <w:jc w:val="both"/>
        <w:textAlignment w:val="baseline"/>
      </w:pPr>
      <w:r w:rsidRPr="00673704">
        <w:rPr>
          <w:bdr w:val="none" w:sz="0" w:space="0" w:color="auto" w:frame="1"/>
        </w:rPr>
        <w:t>Загальна навчальна площа приміщень для здійснення навчально-виробничого процесу складає</w:t>
      </w:r>
      <w:r w:rsidRPr="00673704">
        <w:t> </w:t>
      </w:r>
      <w:r w:rsidRPr="00673704">
        <w:rPr>
          <w:bdr w:val="none" w:sz="0" w:space="0" w:color="auto" w:frame="1"/>
        </w:rPr>
        <w:t>1729,0</w:t>
      </w:r>
      <w:r w:rsidRPr="00673704">
        <w:t> </w:t>
      </w:r>
      <w:r w:rsidRPr="00673704">
        <w:rPr>
          <w:bdr w:val="none" w:sz="0" w:space="0" w:color="auto" w:frame="1"/>
        </w:rPr>
        <w:t>м</w:t>
      </w:r>
      <w:r w:rsidRPr="00673704">
        <w:rPr>
          <w:bdr w:val="none" w:sz="0" w:space="0" w:color="auto" w:frame="1"/>
          <w:vertAlign w:val="superscript"/>
        </w:rPr>
        <w:t>2</w:t>
      </w:r>
      <w:r w:rsidRPr="00673704">
        <w:rPr>
          <w:bdr w:val="none" w:sz="0" w:space="0" w:color="auto" w:frame="1"/>
        </w:rPr>
        <w:t>. Для проведення занять загальнопрофесійної, професійно-теоретичної та професійно-практичної підготовки використовуються 5 кабінетів, 2 майстерні, 3 лабораторії, площа навчальних приміщень кабінетів на одного учня складає в середньому не менш</w:t>
      </w:r>
      <w:r w:rsidRPr="00673704">
        <w:t> </w:t>
      </w:r>
      <w:proofErr w:type="gramStart"/>
      <w:r w:rsidRPr="00673704">
        <w:rPr>
          <w:bdr w:val="none" w:sz="0" w:space="0" w:color="auto" w:frame="1"/>
        </w:rPr>
        <w:t>2  м</w:t>
      </w:r>
      <w:proofErr w:type="gramEnd"/>
      <w:r w:rsidRPr="00673704">
        <w:rPr>
          <w:bdr w:val="none" w:sz="0" w:space="0" w:color="auto" w:frame="1"/>
          <w:vertAlign w:val="superscript"/>
        </w:rPr>
        <w:t>2</w:t>
      </w:r>
      <w:r w:rsidRPr="00673704">
        <w:rPr>
          <w:bdr w:val="none" w:sz="0" w:space="0" w:color="auto" w:frame="1"/>
        </w:rPr>
        <w:t>, майстерень та лабораторій - не менш</w:t>
      </w:r>
      <w:r w:rsidRPr="00673704">
        <w:t> </w:t>
      </w:r>
      <w:r w:rsidRPr="00673704">
        <w:rPr>
          <w:bdr w:val="none" w:sz="0" w:space="0" w:color="auto" w:frame="1"/>
        </w:rPr>
        <w:t>4  м</w:t>
      </w:r>
      <w:r w:rsidRPr="00673704">
        <w:rPr>
          <w:bdr w:val="none" w:sz="0" w:space="0" w:color="auto" w:frame="1"/>
          <w:vertAlign w:val="superscript"/>
        </w:rPr>
        <w:t>2</w:t>
      </w:r>
      <w:r w:rsidRPr="00673704">
        <w:t> .</w:t>
      </w:r>
      <w:r w:rsidRPr="00673704">
        <w:rPr>
          <w:bdr w:val="none" w:sz="0" w:space="0" w:color="auto" w:frame="1"/>
        </w:rPr>
        <w:t>У навчальному процесі також використовуються:</w:t>
      </w:r>
      <w:r w:rsidRPr="00673704">
        <w:t> </w:t>
      </w:r>
      <w:r w:rsidRPr="00673704">
        <w:rPr>
          <w:bdr w:val="none" w:sz="0" w:space="0" w:color="auto" w:frame="1"/>
        </w:rPr>
        <w:t>актова зала</w:t>
      </w:r>
      <w:r w:rsidRPr="00673704">
        <w:t> </w:t>
      </w:r>
      <w:r w:rsidRPr="00673704">
        <w:rPr>
          <w:bdr w:val="none" w:sz="0" w:space="0" w:color="auto" w:frame="1"/>
        </w:rPr>
        <w:t>128 м</w:t>
      </w:r>
      <w:r w:rsidRPr="00673704">
        <w:rPr>
          <w:bdr w:val="none" w:sz="0" w:space="0" w:color="auto" w:frame="1"/>
          <w:vertAlign w:val="superscript"/>
        </w:rPr>
        <w:t>2</w:t>
      </w:r>
      <w:r w:rsidRPr="00673704">
        <w:rPr>
          <w:bdr w:val="none" w:sz="0" w:space="0" w:color="auto" w:frame="1"/>
        </w:rPr>
        <w:t>, бібліотека</w:t>
      </w:r>
      <w:r w:rsidRPr="00673704">
        <w:t> </w:t>
      </w:r>
      <w:r w:rsidRPr="00673704">
        <w:rPr>
          <w:bdr w:val="none" w:sz="0" w:space="0" w:color="auto" w:frame="1"/>
        </w:rPr>
        <w:t xml:space="preserve"> </w:t>
      </w:r>
      <w:r w:rsidRPr="00673704">
        <w:t> </w:t>
      </w:r>
      <w:r w:rsidRPr="00673704">
        <w:rPr>
          <w:bdr w:val="none" w:sz="0" w:space="0" w:color="auto" w:frame="1"/>
        </w:rPr>
        <w:t xml:space="preserve"> 60 м</w:t>
      </w:r>
      <w:r w:rsidRPr="00673704">
        <w:rPr>
          <w:bdr w:val="none" w:sz="0" w:space="0" w:color="auto" w:frame="1"/>
          <w:vertAlign w:val="superscript"/>
        </w:rPr>
        <w:t>2</w:t>
      </w:r>
      <w:r w:rsidRPr="00673704">
        <w:rPr>
          <w:bdr w:val="none" w:sz="0" w:space="0" w:color="auto" w:frame="1"/>
        </w:rPr>
        <w:t>,  медичний пункт</w:t>
      </w:r>
      <w:r w:rsidRPr="00673704">
        <w:t> </w:t>
      </w:r>
      <w:r w:rsidRPr="00673704">
        <w:rPr>
          <w:bdr w:val="none" w:sz="0" w:space="0" w:color="auto" w:frame="1"/>
        </w:rPr>
        <w:t>20 м</w:t>
      </w:r>
      <w:r w:rsidRPr="00673704">
        <w:rPr>
          <w:bdr w:val="none" w:sz="0" w:space="0" w:color="auto" w:frame="1"/>
          <w:vertAlign w:val="superscript"/>
        </w:rPr>
        <w:t>2</w:t>
      </w:r>
      <w:r w:rsidRPr="00673704">
        <w:rPr>
          <w:bdr w:val="none" w:sz="0" w:space="0" w:color="auto" w:frame="1"/>
        </w:rPr>
        <w:t>.</w:t>
      </w:r>
    </w:p>
    <w:p w:rsidR="00604EC3" w:rsidRPr="00673704" w:rsidRDefault="00604EC3" w:rsidP="00604EC3">
      <w:pPr>
        <w:ind w:firstLine="540"/>
        <w:jc w:val="both"/>
        <w:textAlignment w:val="baseline"/>
      </w:pPr>
      <w:r w:rsidRPr="00673704">
        <w:rPr>
          <w:bdr w:val="none" w:sz="0" w:space="0" w:color="auto" w:frame="1"/>
        </w:rPr>
        <w:t>  Всі навчальні та навчально-виробничі приміщення відповідають санітарно-гігієнічним вимогам, вимогам з охорони праці та пожежної безпеки, про що свідчать документи, оформлені відповідними органами.</w:t>
      </w:r>
    </w:p>
    <w:p w:rsidR="00604EC3" w:rsidRPr="00673704" w:rsidRDefault="00604EC3" w:rsidP="00604EC3">
      <w:pPr>
        <w:ind w:firstLine="708"/>
        <w:jc w:val="both"/>
        <w:textAlignment w:val="baseline"/>
      </w:pPr>
      <w:r w:rsidRPr="00673704">
        <w:rPr>
          <w:bdr w:val="none" w:sz="0" w:space="0" w:color="auto" w:frame="1"/>
        </w:rPr>
        <w:t xml:space="preserve">Навчальні кабінети за номенклатурою оснащення та кількістю відповідають на 95% вимогам навчальних планів та програм.   Всі кабінети, виробничі майстерні та лабораторії оснащені робочим місцем викладача, робочими місцями учнів, шафами, дошкою, стендами з наочними посібниками. Мають змістовне методичне забезпечення у вигляді підручників, довідкової літератури, плакатів, зразків і інший дидактичний матеріал. В навчальному процесі використовується сучасний мультимедійний </w:t>
      </w:r>
      <w:proofErr w:type="gramStart"/>
      <w:r w:rsidRPr="00673704">
        <w:rPr>
          <w:bdr w:val="none" w:sz="0" w:space="0" w:color="auto" w:frame="1"/>
        </w:rPr>
        <w:t>проектор  .</w:t>
      </w:r>
      <w:proofErr w:type="gramEnd"/>
    </w:p>
    <w:p w:rsidR="00604EC3" w:rsidRPr="00673704" w:rsidRDefault="00604EC3" w:rsidP="00604EC3">
      <w:pPr>
        <w:shd w:val="clear" w:color="auto" w:fill="FFFFFF"/>
        <w:ind w:right="-5" w:firstLine="540"/>
        <w:jc w:val="both"/>
      </w:pPr>
      <w:r w:rsidRPr="00673704">
        <w:t>Наявність навчальних кабінетів, лабораторій та інших приміщень відповідає необхідній кількості, що визначається вимогами навчальних планів і програм. Всі навчальні приміщення відповідають нормам СНіП і використовується за призначенням. Матеріально-технічний стан навчальних кабінетів, лабораторій забезпечує якісне проведення навчально-виробничого процесу. Навчально-виховний процес включає: теоретичні і лабораторно-практичні заняття, практичне навчання водінню транспортних засобів та технічне обслуговування відповідного рухомого складу, виробниче навчання та виробничу практику.</w:t>
      </w:r>
    </w:p>
    <w:p w:rsidR="00604EC3" w:rsidRPr="00673704" w:rsidRDefault="00604EC3" w:rsidP="00DC122A">
      <w:pPr>
        <w:shd w:val="clear" w:color="auto" w:fill="FFFFFF"/>
        <w:ind w:right="-5" w:firstLine="540"/>
        <w:jc w:val="both"/>
        <w:rPr>
          <w:rStyle w:val="FontStyle21"/>
          <w:b w:val="0"/>
          <w:bCs w:val="0"/>
          <w:sz w:val="24"/>
          <w:szCs w:val="24"/>
        </w:rPr>
      </w:pPr>
      <w:r w:rsidRPr="00673704">
        <w:rPr>
          <w:spacing w:val="-1"/>
        </w:rPr>
        <w:t xml:space="preserve">Організація навчально-виховного процесу здійснюється з урахуванням </w:t>
      </w:r>
      <w:r w:rsidRPr="00673704">
        <w:rPr>
          <w:spacing w:val="-2"/>
        </w:rPr>
        <w:t xml:space="preserve">вимог нормативних і навчально-методичних документів з професійної освіти. </w:t>
      </w:r>
      <w:r w:rsidRPr="00673704">
        <w:t>Теоретичні та лабораторно-практичні заняття проводяться в обладнаних кабінетах, лабораторіях і майстернях. Навчання водінню транспортних засобів проводиться на   майданчику для навчальної їзди та на навчальних маршрутах. Навчальні маршрути визначені з урахуванням повного відпрацювання знань і погоджені з органом Державтоінспекції МВС України.</w:t>
      </w:r>
    </w:p>
    <w:p w:rsidR="00604EC3" w:rsidRPr="00673704" w:rsidRDefault="00604EC3" w:rsidP="00604EC3">
      <w:pPr>
        <w:ind w:right="-5" w:firstLine="360"/>
        <w:jc w:val="both"/>
      </w:pPr>
    </w:p>
    <w:p w:rsidR="00604EC3" w:rsidRPr="00673704" w:rsidRDefault="00604EC3" w:rsidP="00604EC3">
      <w:pPr>
        <w:ind w:right="-5" w:firstLine="360"/>
        <w:jc w:val="both"/>
        <w:rPr>
          <w:b/>
        </w:rPr>
      </w:pPr>
      <w:r w:rsidRPr="00673704">
        <w:rPr>
          <w:b/>
        </w:rPr>
        <w:t>6.2 Фінансування і господарська діяльність</w:t>
      </w:r>
    </w:p>
    <w:p w:rsidR="00604EC3" w:rsidRPr="00673704" w:rsidRDefault="00604EC3" w:rsidP="00604EC3">
      <w:pPr>
        <w:ind w:right="-5" w:firstLine="360"/>
        <w:jc w:val="both"/>
        <w:rPr>
          <w:b/>
        </w:rPr>
      </w:pPr>
    </w:p>
    <w:p w:rsidR="00604EC3" w:rsidRPr="00673704" w:rsidRDefault="00604EC3" w:rsidP="00604EC3">
      <w:pPr>
        <w:ind w:right="-5" w:firstLine="540"/>
        <w:jc w:val="both"/>
      </w:pPr>
      <w:r w:rsidRPr="00673704">
        <w:t>Фінансування Вовчанського МНВК здійснюється з місцевого бюджету та за рахунок спеціального фонду. Кошторис видатків складається з коштів на виплату заробітної плати співробітникам, господарчі витрати, комунальні послуги, коштів на придбання товарів і послуг.</w:t>
      </w:r>
    </w:p>
    <w:p w:rsidR="00604EC3" w:rsidRPr="00673704" w:rsidRDefault="00604EC3" w:rsidP="00604EC3">
      <w:pPr>
        <w:ind w:right="-5" w:firstLine="540"/>
        <w:jc w:val="both"/>
      </w:pPr>
      <w:r w:rsidRPr="00673704">
        <w:t>Кошти використовуються на підтримання матеріально-технічної бази МНВК, закупівлю предметів і матеріалів, необхідних для забезпечення навчально-виробничого процесу.</w:t>
      </w:r>
    </w:p>
    <w:p w:rsidR="00604EC3" w:rsidRPr="00673704" w:rsidRDefault="00604EC3" w:rsidP="00604EC3">
      <w:pPr>
        <w:ind w:right="-5" w:firstLine="540"/>
        <w:jc w:val="both"/>
      </w:pPr>
      <w:r w:rsidRPr="00673704">
        <w:t>Щороку здійснюється поточний ремонт навчального корпусу та майстерень за рахунок спеціального фонду. Місцевим бюджетом не фінансуються капітальні видатки на придбання обладнання і предметів довгострокового користування та капітальний ремонт приміщень МНВК.</w:t>
      </w:r>
    </w:p>
    <w:p w:rsidR="00604EC3" w:rsidRPr="00673704" w:rsidRDefault="00604EC3" w:rsidP="00604EC3">
      <w:pPr>
        <w:ind w:right="-5" w:firstLine="540"/>
        <w:jc w:val="both"/>
      </w:pPr>
      <w:r w:rsidRPr="00673704">
        <w:t xml:space="preserve">Заробітна плата виплачується вчасно два рази на місяць. </w:t>
      </w:r>
    </w:p>
    <w:p w:rsidR="00604EC3" w:rsidRPr="00673704" w:rsidRDefault="00604EC3" w:rsidP="00604EC3">
      <w:pPr>
        <w:pStyle w:val="Style2"/>
        <w:widowControl/>
        <w:spacing w:line="240" w:lineRule="auto"/>
        <w:ind w:right="-6" w:firstLine="540"/>
        <w:jc w:val="both"/>
        <w:rPr>
          <w:rStyle w:val="FontStyle21"/>
          <w:b w:val="0"/>
          <w:sz w:val="24"/>
          <w:szCs w:val="24"/>
          <w:lang w:val="uk-UA" w:eastAsia="uk-UA"/>
        </w:rPr>
      </w:pPr>
      <w:r w:rsidRPr="00673704">
        <w:rPr>
          <w:lang w:val="uk-UA"/>
        </w:rPr>
        <w:t>На кінець 201</w:t>
      </w:r>
      <w:r w:rsidR="00871029">
        <w:rPr>
          <w:lang w:val="uk-UA"/>
        </w:rPr>
        <w:t>9</w:t>
      </w:r>
      <w:r w:rsidRPr="00673704">
        <w:rPr>
          <w:lang w:val="uk-UA"/>
        </w:rPr>
        <w:t>-20</w:t>
      </w:r>
      <w:r w:rsidR="00871029">
        <w:rPr>
          <w:lang w:val="uk-UA"/>
        </w:rPr>
        <w:t>20</w:t>
      </w:r>
      <w:r w:rsidRPr="00673704">
        <w:rPr>
          <w:lang w:val="uk-UA"/>
        </w:rPr>
        <w:t xml:space="preserve"> навчального року кредиторської та дебіторської заборгованості по загальному фонду немає. Фінансовий стан МНВК стабільний.</w:t>
      </w:r>
    </w:p>
    <w:p w:rsidR="00604EC3" w:rsidRPr="00673704" w:rsidRDefault="00604EC3" w:rsidP="00604EC3">
      <w:pPr>
        <w:pStyle w:val="Style2"/>
        <w:widowControl/>
        <w:spacing w:line="240" w:lineRule="auto"/>
        <w:ind w:right="-6" w:firstLine="540"/>
        <w:jc w:val="both"/>
        <w:rPr>
          <w:rStyle w:val="FontStyle23"/>
          <w:sz w:val="24"/>
          <w:szCs w:val="24"/>
        </w:rPr>
      </w:pPr>
      <w:r w:rsidRPr="00673704">
        <w:rPr>
          <w:rStyle w:val="FontStyle23"/>
          <w:b/>
          <w:sz w:val="24"/>
          <w:szCs w:val="24"/>
        </w:rPr>
        <w:t xml:space="preserve"> </w:t>
      </w:r>
      <w:r w:rsidR="00DC122A" w:rsidRPr="00673704">
        <w:rPr>
          <w:rStyle w:val="FontStyle23"/>
          <w:sz w:val="24"/>
          <w:szCs w:val="24"/>
          <w:lang w:val="uk-UA"/>
        </w:rPr>
        <w:t>Ф</w:t>
      </w:r>
      <w:r w:rsidRPr="00673704">
        <w:rPr>
          <w:rStyle w:val="FontStyle23"/>
          <w:sz w:val="24"/>
          <w:szCs w:val="24"/>
        </w:rPr>
        <w:t>інансово-господарська та виробнича діяльність МНВК організовується на належному рівні у відповідності до нормативно-правових актів та інших нормативних документів згідно з чинним законодавством. Усі видатки по закладу здійснено на першочергові заходи, пов'язані з виконанням своїх основних функцій, статутної діяльності. Керівництво МНВК  суворо дотримується цільового використання коштів та режиму економії.</w:t>
      </w:r>
    </w:p>
    <w:p w:rsidR="00604EC3" w:rsidRPr="00673704" w:rsidRDefault="00604EC3" w:rsidP="00604EC3">
      <w:pPr>
        <w:pStyle w:val="Style8"/>
        <w:widowControl/>
        <w:spacing w:line="240" w:lineRule="auto"/>
        <w:ind w:right="-6" w:firstLine="720"/>
        <w:jc w:val="both"/>
        <w:rPr>
          <w:rStyle w:val="FontStyle23"/>
          <w:color w:val="FF0000"/>
          <w:sz w:val="24"/>
          <w:szCs w:val="24"/>
        </w:rPr>
      </w:pPr>
      <w:r w:rsidRPr="00673704">
        <w:rPr>
          <w:rStyle w:val="FontStyle23"/>
          <w:sz w:val="24"/>
          <w:szCs w:val="24"/>
        </w:rPr>
        <w:t xml:space="preserve">Для більш ефективного використання наявного обладнання та збільшення обсягів надходжень МНВК </w:t>
      </w:r>
      <w:proofErr w:type="gramStart"/>
      <w:r w:rsidRPr="00673704">
        <w:rPr>
          <w:rStyle w:val="FontStyle23"/>
          <w:sz w:val="24"/>
          <w:szCs w:val="24"/>
        </w:rPr>
        <w:t>планує  залучення</w:t>
      </w:r>
      <w:proofErr w:type="gramEnd"/>
      <w:r w:rsidRPr="00673704">
        <w:rPr>
          <w:rStyle w:val="FontStyle23"/>
          <w:sz w:val="24"/>
          <w:szCs w:val="24"/>
        </w:rPr>
        <w:t xml:space="preserve"> позабюджетних коштів </w:t>
      </w:r>
      <w:r w:rsidRPr="00673704">
        <w:rPr>
          <w:rStyle w:val="FontStyle23"/>
          <w:color w:val="FF0000"/>
          <w:sz w:val="24"/>
          <w:szCs w:val="24"/>
        </w:rPr>
        <w:t xml:space="preserve"> </w:t>
      </w:r>
    </w:p>
    <w:p w:rsidR="00604EC3" w:rsidRPr="0095390C" w:rsidRDefault="00AB14C7" w:rsidP="00604EC3">
      <w:pPr>
        <w:ind w:right="-5"/>
        <w:jc w:val="both"/>
        <w:rPr>
          <w:spacing w:val="-6"/>
          <w:kern w:val="16"/>
          <w:lang w:val="uk-UA"/>
        </w:rPr>
      </w:pPr>
      <w:r w:rsidRPr="00673704">
        <w:rPr>
          <w:spacing w:val="-6"/>
          <w:kern w:val="16"/>
          <w:lang w:val="uk-UA"/>
        </w:rPr>
        <w:t xml:space="preserve"> </w:t>
      </w:r>
      <w:r w:rsidR="001D4AB4" w:rsidRPr="00673704">
        <w:rPr>
          <w:spacing w:val="-6"/>
          <w:kern w:val="16"/>
          <w:lang w:val="uk-UA"/>
        </w:rPr>
        <w:t xml:space="preserve">  За 201</w:t>
      </w:r>
      <w:r w:rsidR="00871029">
        <w:rPr>
          <w:spacing w:val="-6"/>
          <w:kern w:val="16"/>
          <w:lang w:val="uk-UA"/>
        </w:rPr>
        <w:t>9</w:t>
      </w:r>
      <w:r w:rsidR="001D4AB4" w:rsidRPr="00673704">
        <w:rPr>
          <w:spacing w:val="-6"/>
          <w:kern w:val="16"/>
          <w:lang w:val="uk-UA"/>
        </w:rPr>
        <w:t>-20</w:t>
      </w:r>
      <w:r w:rsidR="00871029">
        <w:rPr>
          <w:spacing w:val="-6"/>
          <w:kern w:val="16"/>
          <w:lang w:val="uk-UA"/>
        </w:rPr>
        <w:t>20</w:t>
      </w:r>
      <w:r w:rsidR="001D4AB4" w:rsidRPr="00673704">
        <w:rPr>
          <w:spacing w:val="-6"/>
          <w:kern w:val="16"/>
          <w:lang w:val="uk-UA"/>
        </w:rPr>
        <w:t xml:space="preserve"> навчальний рік отримано позабюджетних коштів </w:t>
      </w:r>
      <w:r w:rsidR="0095390C">
        <w:rPr>
          <w:spacing w:val="-6"/>
          <w:kern w:val="16"/>
          <w:lang w:val="uk-UA"/>
        </w:rPr>
        <w:t>–</w:t>
      </w:r>
      <w:r w:rsidR="001D4AB4" w:rsidRPr="00673704">
        <w:rPr>
          <w:spacing w:val="-6"/>
          <w:kern w:val="16"/>
          <w:lang w:val="uk-UA"/>
        </w:rPr>
        <w:t xml:space="preserve"> </w:t>
      </w:r>
      <w:r w:rsidR="0095390C" w:rsidRPr="0095390C">
        <w:rPr>
          <w:spacing w:val="-6"/>
          <w:kern w:val="16"/>
          <w:lang w:val="uk-UA"/>
        </w:rPr>
        <w:t>47662,27</w:t>
      </w:r>
    </w:p>
    <w:p w:rsidR="001D4AB4" w:rsidRPr="00871029" w:rsidRDefault="001D4AB4" w:rsidP="00604EC3">
      <w:pPr>
        <w:ind w:right="-5"/>
        <w:jc w:val="both"/>
        <w:rPr>
          <w:color w:val="FF0000"/>
          <w:spacing w:val="-6"/>
          <w:kern w:val="16"/>
          <w:lang w:val="uk-UA"/>
        </w:rPr>
      </w:pPr>
      <w:r w:rsidRPr="00871029">
        <w:rPr>
          <w:color w:val="FF0000"/>
          <w:spacing w:val="-6"/>
          <w:kern w:val="16"/>
          <w:lang w:val="uk-UA"/>
        </w:rPr>
        <w:t>З них витрачено на :</w:t>
      </w:r>
    </w:p>
    <w:p w:rsidR="001D4AB4" w:rsidRPr="00871029" w:rsidRDefault="001D4AB4" w:rsidP="00604EC3">
      <w:pPr>
        <w:ind w:right="-5"/>
        <w:jc w:val="both"/>
        <w:rPr>
          <w:color w:val="FF0000"/>
          <w:spacing w:val="-6"/>
          <w:kern w:val="16"/>
          <w:lang w:val="uk-UA"/>
        </w:rPr>
      </w:pPr>
      <w:r w:rsidRPr="00871029">
        <w:rPr>
          <w:color w:val="FF0000"/>
          <w:spacing w:val="-6"/>
          <w:kern w:val="16"/>
          <w:lang w:val="uk-UA"/>
        </w:rPr>
        <w:t xml:space="preserve">- паливно-мастильні матеріали : </w:t>
      </w:r>
      <w:r w:rsidR="008576C6" w:rsidRPr="00871029">
        <w:rPr>
          <w:color w:val="FF0000"/>
          <w:spacing w:val="-6"/>
          <w:kern w:val="16"/>
          <w:lang w:val="uk-UA"/>
        </w:rPr>
        <w:t xml:space="preserve"> </w:t>
      </w:r>
      <w:r w:rsidR="00A30BBC" w:rsidRPr="00871029">
        <w:rPr>
          <w:color w:val="FF0000"/>
          <w:spacing w:val="-6"/>
          <w:kern w:val="16"/>
          <w:lang w:val="uk-UA"/>
        </w:rPr>
        <w:t>15206,71</w:t>
      </w:r>
      <w:r w:rsidRPr="00871029">
        <w:rPr>
          <w:color w:val="FF0000"/>
          <w:spacing w:val="-6"/>
          <w:kern w:val="16"/>
          <w:lang w:val="uk-UA"/>
        </w:rPr>
        <w:t xml:space="preserve"> грн.</w:t>
      </w:r>
    </w:p>
    <w:p w:rsidR="001D4AB4" w:rsidRPr="00871029" w:rsidRDefault="001D4AB4" w:rsidP="00604EC3">
      <w:pPr>
        <w:ind w:right="-5"/>
        <w:jc w:val="both"/>
        <w:rPr>
          <w:color w:val="FF0000"/>
          <w:spacing w:val="-6"/>
          <w:kern w:val="16"/>
          <w:lang w:val="uk-UA"/>
        </w:rPr>
      </w:pPr>
      <w:r w:rsidRPr="00871029">
        <w:rPr>
          <w:color w:val="FF0000"/>
          <w:spacing w:val="-6"/>
          <w:kern w:val="16"/>
          <w:lang w:val="uk-UA"/>
        </w:rPr>
        <w:t xml:space="preserve">- запасні частини до автомобілів та тракторів – </w:t>
      </w:r>
      <w:r w:rsidR="00A30BBC" w:rsidRPr="00871029">
        <w:rPr>
          <w:color w:val="FF0000"/>
          <w:spacing w:val="-6"/>
          <w:kern w:val="16"/>
          <w:lang w:val="uk-UA"/>
        </w:rPr>
        <w:t xml:space="preserve">13677 </w:t>
      </w:r>
      <w:r w:rsidRPr="00871029">
        <w:rPr>
          <w:color w:val="FF0000"/>
          <w:spacing w:val="-6"/>
          <w:kern w:val="16"/>
          <w:lang w:val="uk-UA"/>
        </w:rPr>
        <w:t xml:space="preserve"> грн;</w:t>
      </w:r>
    </w:p>
    <w:p w:rsidR="001D4AB4" w:rsidRPr="00871029" w:rsidRDefault="001D4AB4" w:rsidP="00604EC3">
      <w:pPr>
        <w:ind w:right="-5"/>
        <w:jc w:val="both"/>
        <w:rPr>
          <w:color w:val="FF0000"/>
          <w:spacing w:val="-6"/>
          <w:kern w:val="16"/>
          <w:lang w:val="uk-UA"/>
        </w:rPr>
      </w:pPr>
      <w:r w:rsidRPr="00871029">
        <w:rPr>
          <w:color w:val="FF0000"/>
          <w:spacing w:val="-6"/>
          <w:kern w:val="16"/>
          <w:lang w:val="uk-UA"/>
        </w:rPr>
        <w:t xml:space="preserve">- ремонт автотранспорту -  </w:t>
      </w:r>
      <w:r w:rsidR="00A30BBC" w:rsidRPr="00871029">
        <w:rPr>
          <w:color w:val="FF0000"/>
          <w:spacing w:val="-6"/>
          <w:kern w:val="16"/>
          <w:lang w:val="uk-UA"/>
        </w:rPr>
        <w:t>820</w:t>
      </w:r>
      <w:r w:rsidRPr="00871029">
        <w:rPr>
          <w:color w:val="FF0000"/>
          <w:spacing w:val="-6"/>
          <w:kern w:val="16"/>
          <w:lang w:val="uk-UA"/>
        </w:rPr>
        <w:t>,00 грн;</w:t>
      </w:r>
    </w:p>
    <w:p w:rsidR="00E1253F" w:rsidRPr="00871029" w:rsidRDefault="00E1253F" w:rsidP="00604EC3">
      <w:pPr>
        <w:ind w:right="-5"/>
        <w:jc w:val="both"/>
        <w:rPr>
          <w:color w:val="FF0000"/>
          <w:spacing w:val="-6"/>
          <w:kern w:val="16"/>
          <w:lang w:val="uk-UA"/>
        </w:rPr>
      </w:pPr>
      <w:r w:rsidRPr="00871029">
        <w:rPr>
          <w:color w:val="FF0000"/>
          <w:spacing w:val="-6"/>
          <w:kern w:val="16"/>
          <w:lang w:val="uk-UA"/>
        </w:rPr>
        <w:t>- поповнення інтернету -</w:t>
      </w:r>
      <w:r w:rsidR="00A30BBC" w:rsidRPr="00871029">
        <w:rPr>
          <w:color w:val="FF0000"/>
          <w:spacing w:val="-6"/>
          <w:kern w:val="16"/>
          <w:lang w:val="uk-UA"/>
        </w:rPr>
        <w:t xml:space="preserve"> 960 </w:t>
      </w:r>
      <w:r w:rsidRPr="00871029">
        <w:rPr>
          <w:color w:val="FF0000"/>
          <w:spacing w:val="-6"/>
          <w:kern w:val="16"/>
          <w:lang w:val="uk-UA"/>
        </w:rPr>
        <w:t xml:space="preserve"> грн;</w:t>
      </w:r>
    </w:p>
    <w:p w:rsidR="00E1253F" w:rsidRPr="00871029" w:rsidRDefault="00E1253F" w:rsidP="00604EC3">
      <w:pPr>
        <w:ind w:right="-5"/>
        <w:jc w:val="both"/>
        <w:rPr>
          <w:color w:val="FF0000"/>
          <w:spacing w:val="-6"/>
          <w:kern w:val="16"/>
          <w:lang w:val="uk-UA"/>
        </w:rPr>
      </w:pPr>
      <w:r w:rsidRPr="00871029">
        <w:rPr>
          <w:color w:val="FF0000"/>
          <w:spacing w:val="-6"/>
          <w:kern w:val="16"/>
          <w:lang w:val="uk-UA"/>
        </w:rPr>
        <w:t xml:space="preserve">- канцтовари- </w:t>
      </w:r>
      <w:r w:rsidR="00C759A4" w:rsidRPr="00871029">
        <w:rPr>
          <w:color w:val="FF0000"/>
          <w:spacing w:val="-6"/>
          <w:kern w:val="16"/>
          <w:lang w:val="uk-UA"/>
        </w:rPr>
        <w:t xml:space="preserve">  11791, 25</w:t>
      </w:r>
      <w:r w:rsidRPr="00871029">
        <w:rPr>
          <w:color w:val="FF0000"/>
          <w:spacing w:val="-6"/>
          <w:kern w:val="16"/>
          <w:lang w:val="uk-UA"/>
        </w:rPr>
        <w:t xml:space="preserve"> грн;</w:t>
      </w:r>
    </w:p>
    <w:p w:rsidR="00E1253F" w:rsidRPr="0095390C" w:rsidRDefault="00E1253F" w:rsidP="00604EC3">
      <w:pPr>
        <w:ind w:right="-5"/>
        <w:jc w:val="both"/>
        <w:rPr>
          <w:b/>
          <w:lang w:val="uk-UA"/>
        </w:rPr>
      </w:pPr>
      <w:r w:rsidRPr="00871029">
        <w:rPr>
          <w:color w:val="FF0000"/>
          <w:spacing w:val="-6"/>
          <w:kern w:val="16"/>
          <w:lang w:val="uk-UA"/>
        </w:rPr>
        <w:t xml:space="preserve">- господарчі товари- </w:t>
      </w:r>
      <w:r w:rsidR="00C759A4" w:rsidRPr="00871029">
        <w:rPr>
          <w:color w:val="FF0000"/>
          <w:spacing w:val="-6"/>
          <w:kern w:val="16"/>
          <w:lang w:val="uk-UA"/>
        </w:rPr>
        <w:t>5207,31</w:t>
      </w:r>
      <w:r w:rsidRPr="00871029">
        <w:rPr>
          <w:color w:val="FF0000"/>
          <w:spacing w:val="-6"/>
          <w:kern w:val="16"/>
          <w:lang w:val="uk-UA"/>
        </w:rPr>
        <w:t xml:space="preserve"> грн</w:t>
      </w:r>
      <w:r w:rsidRPr="0095390C">
        <w:rPr>
          <w:spacing w:val="-6"/>
          <w:kern w:val="16"/>
          <w:lang w:val="uk-UA"/>
        </w:rPr>
        <w:t>.</w:t>
      </w:r>
    </w:p>
    <w:p w:rsidR="00604EC3" w:rsidRPr="00673704" w:rsidRDefault="00604EC3" w:rsidP="00604EC3">
      <w:pPr>
        <w:ind w:right="-5" w:firstLine="540"/>
        <w:jc w:val="both"/>
        <w:rPr>
          <w:b/>
          <w:lang w:val="uk-UA"/>
        </w:rPr>
      </w:pPr>
      <w:r w:rsidRPr="00673704">
        <w:rPr>
          <w:b/>
          <w:lang w:val="uk-UA"/>
        </w:rPr>
        <w:t>7. Відповідність рівня кваліфікації випускників державним стандартам професійно-технічної освіти</w:t>
      </w:r>
    </w:p>
    <w:p w:rsidR="00604EC3" w:rsidRPr="00673704" w:rsidRDefault="00604EC3" w:rsidP="00604EC3">
      <w:pPr>
        <w:pStyle w:val="Style13"/>
        <w:widowControl/>
        <w:ind w:left="540" w:right="-6" w:firstLine="720"/>
        <w:jc w:val="both"/>
        <w:rPr>
          <w:lang w:val="uk-UA"/>
        </w:rPr>
      </w:pPr>
    </w:p>
    <w:p w:rsidR="00604EC3" w:rsidRPr="00673704" w:rsidRDefault="00604EC3" w:rsidP="00604EC3">
      <w:pPr>
        <w:pStyle w:val="Style8"/>
        <w:widowControl/>
        <w:spacing w:line="240" w:lineRule="auto"/>
        <w:ind w:right="-6" w:firstLine="720"/>
        <w:jc w:val="both"/>
        <w:rPr>
          <w:rStyle w:val="FontStyle23"/>
          <w:sz w:val="24"/>
          <w:szCs w:val="24"/>
          <w:lang w:val="uk-UA"/>
        </w:rPr>
      </w:pPr>
      <w:r w:rsidRPr="00673704">
        <w:rPr>
          <w:rStyle w:val="FontStyle23"/>
          <w:sz w:val="24"/>
          <w:szCs w:val="24"/>
          <w:lang w:val="uk-UA"/>
        </w:rPr>
        <w:t>Навчальний процес з професійної підготовки у МНВК здійснюється відповідно до робочих навчальних планів і програм та Державних стандартів професійно-технічної освіти з відповідних професій.</w:t>
      </w:r>
    </w:p>
    <w:p w:rsidR="00604EC3" w:rsidRPr="00673704" w:rsidRDefault="00604EC3" w:rsidP="00580580">
      <w:pPr>
        <w:pStyle w:val="Style11"/>
        <w:widowControl/>
        <w:spacing w:line="240" w:lineRule="auto"/>
        <w:ind w:right="-6" w:firstLine="720"/>
        <w:jc w:val="both"/>
        <w:rPr>
          <w:rStyle w:val="FontStyle23"/>
          <w:sz w:val="24"/>
          <w:szCs w:val="24"/>
          <w:lang w:val="uk-UA"/>
        </w:rPr>
      </w:pPr>
      <w:r w:rsidRPr="00673704">
        <w:rPr>
          <w:rStyle w:val="FontStyle23"/>
          <w:sz w:val="24"/>
          <w:szCs w:val="24"/>
          <w:lang w:val="uk-UA"/>
        </w:rPr>
        <w:t>Рівень професійної підготовки кваліфікованих робітників визначався шляхом вивчення журналів обліку теоретичного та виробничого навчання, щоденників обліку виробничих завдань, переліків кваліфікаційних перевірочних робіт, протоколів державної кваліфікаційної атестації за останні три роки та    комплексних кваліфікаційних завдань (ККЗ) з професійно-теоретичної та професійно-практичної  підготовки.</w:t>
      </w:r>
    </w:p>
    <w:p w:rsidR="00AB14C7" w:rsidRPr="00673704" w:rsidRDefault="00580580" w:rsidP="00604EC3">
      <w:pPr>
        <w:pStyle w:val="Style2"/>
        <w:widowControl/>
        <w:spacing w:line="240" w:lineRule="auto"/>
        <w:ind w:right="-6" w:firstLine="720"/>
        <w:jc w:val="both"/>
        <w:rPr>
          <w:rStyle w:val="FontStyle23"/>
          <w:sz w:val="24"/>
          <w:szCs w:val="24"/>
          <w:lang w:val="uk-UA"/>
        </w:rPr>
      </w:pPr>
      <w:r w:rsidRPr="00673704">
        <w:rPr>
          <w:rStyle w:val="FontStyle23"/>
          <w:sz w:val="24"/>
          <w:szCs w:val="24"/>
          <w:lang w:val="uk-UA"/>
        </w:rPr>
        <w:t xml:space="preserve"> </w:t>
      </w:r>
    </w:p>
    <w:p w:rsidR="00604EC3" w:rsidRPr="00673704" w:rsidRDefault="00604EC3" w:rsidP="00604EC3">
      <w:pPr>
        <w:pStyle w:val="Style2"/>
        <w:widowControl/>
        <w:spacing w:line="240" w:lineRule="auto"/>
        <w:ind w:right="-6" w:firstLine="720"/>
        <w:jc w:val="both"/>
        <w:rPr>
          <w:lang w:val="uk-UA"/>
        </w:rPr>
      </w:pPr>
      <w:r w:rsidRPr="00673704">
        <w:rPr>
          <w:rStyle w:val="FontStyle23"/>
          <w:sz w:val="24"/>
          <w:szCs w:val="24"/>
        </w:rPr>
        <w:t>Аналіз результатів успішності учнів МНВК за останні три роки показав, що професійна підготовка учнів знаходиться на належному рівні у відповідності з вимогами освітньо-кваліфікаційних характеристик. Всі учні виконали навчальні плани і програми в повному обсязі.</w:t>
      </w:r>
    </w:p>
    <w:p w:rsidR="00604EC3" w:rsidRPr="00673704" w:rsidRDefault="00AB14C7" w:rsidP="00604EC3">
      <w:pPr>
        <w:shd w:val="clear" w:color="auto" w:fill="FFFFFF"/>
        <w:ind w:right="14"/>
        <w:jc w:val="both"/>
        <w:rPr>
          <w:b/>
          <w:lang w:val="uk-UA"/>
        </w:rPr>
      </w:pPr>
      <w:r w:rsidRPr="00673704">
        <w:rPr>
          <w:b/>
          <w:lang w:val="uk-UA"/>
        </w:rPr>
        <w:t xml:space="preserve"> </w:t>
      </w:r>
    </w:p>
    <w:p w:rsidR="00604EC3" w:rsidRPr="00673704" w:rsidRDefault="00604EC3" w:rsidP="00604EC3">
      <w:pPr>
        <w:shd w:val="clear" w:color="auto" w:fill="FFFFFF"/>
        <w:ind w:right="14" w:firstLine="360"/>
        <w:jc w:val="both"/>
        <w:rPr>
          <w:b/>
        </w:rPr>
      </w:pPr>
      <w:r w:rsidRPr="00673704">
        <w:rPr>
          <w:b/>
        </w:rPr>
        <w:t>8. Оцінка рівня управління Вовчанського міжшкільного навчально-виробничого комбінату</w:t>
      </w:r>
    </w:p>
    <w:p w:rsidR="00604EC3" w:rsidRPr="00673704" w:rsidRDefault="00604EC3" w:rsidP="00604EC3">
      <w:pPr>
        <w:ind w:firstLine="720"/>
        <w:jc w:val="both"/>
        <w:rPr>
          <w:spacing w:val="-6"/>
          <w:kern w:val="16"/>
        </w:rPr>
      </w:pPr>
      <w:r w:rsidRPr="00673704">
        <w:rPr>
          <w:spacing w:val="-6"/>
          <w:kern w:val="16"/>
        </w:rPr>
        <w:t>Аналіз плану роботи   МНВК на рік, матеріали засідань педагогічної ради, наказів, іншої документації навчального закладу свідчать про те, що керівництвом МНВК забезпечується відповідний рівень управління та контролю за навчально-виховним та навчально-виробничим процесами.</w:t>
      </w:r>
    </w:p>
    <w:p w:rsidR="00604EC3" w:rsidRPr="00673704" w:rsidRDefault="00604EC3" w:rsidP="00604EC3">
      <w:pPr>
        <w:pStyle w:val="Style2"/>
        <w:widowControl/>
        <w:spacing w:line="240" w:lineRule="auto"/>
        <w:ind w:right="-6" w:firstLine="720"/>
        <w:jc w:val="both"/>
        <w:rPr>
          <w:rStyle w:val="FontStyle21"/>
          <w:b w:val="0"/>
          <w:sz w:val="24"/>
          <w:szCs w:val="24"/>
          <w:lang w:val="uk-UA" w:eastAsia="uk-UA"/>
        </w:rPr>
      </w:pPr>
      <w:r w:rsidRPr="00673704">
        <w:rPr>
          <w:rStyle w:val="FontStyle21"/>
          <w:b w:val="0"/>
          <w:sz w:val="24"/>
          <w:szCs w:val="24"/>
          <w:lang w:val="uk-UA" w:eastAsia="uk-UA"/>
        </w:rPr>
        <w:t>Обов'язки розподілені між керівниками у відповідності до займаної посади, кваліфікаційних характеристик та з урахуванням їх можливостей, здібностей, досвіду.</w:t>
      </w:r>
    </w:p>
    <w:p w:rsidR="00604EC3" w:rsidRPr="00673704" w:rsidRDefault="00604EC3" w:rsidP="00604EC3">
      <w:pPr>
        <w:pStyle w:val="Style1"/>
        <w:widowControl/>
        <w:spacing w:line="240" w:lineRule="auto"/>
        <w:ind w:right="-6" w:firstLine="720"/>
        <w:jc w:val="both"/>
        <w:rPr>
          <w:rStyle w:val="FontStyle21"/>
          <w:b w:val="0"/>
          <w:sz w:val="24"/>
          <w:szCs w:val="24"/>
          <w:lang w:val="uk-UA" w:eastAsia="uk-UA"/>
        </w:rPr>
      </w:pPr>
      <w:r w:rsidRPr="00673704">
        <w:rPr>
          <w:rStyle w:val="FontStyle21"/>
          <w:b w:val="0"/>
          <w:sz w:val="24"/>
          <w:szCs w:val="24"/>
          <w:lang w:val="uk-UA" w:eastAsia="uk-UA"/>
        </w:rPr>
        <w:t>Кожен педагогічний та керівний працівник знає свої права, ознайомлений з вимогами нормативних документів з професійно-технічної освіти. З метою кращого знання керівними педагогічними  працівниками  нормативно-правових  актів,  законодавчої  бази,   адміністрацією навчального закладу в цьому напрямку організовано передплату періодичних видань, всі педагогічні  працівники мають доступ до користування Інтернетом.</w:t>
      </w:r>
    </w:p>
    <w:p w:rsidR="00604EC3" w:rsidRPr="00673704" w:rsidRDefault="00604EC3" w:rsidP="00604EC3">
      <w:pPr>
        <w:pStyle w:val="Style12"/>
        <w:widowControl/>
        <w:ind w:right="-6" w:firstLine="720"/>
        <w:jc w:val="both"/>
        <w:rPr>
          <w:rStyle w:val="FontStyle21"/>
          <w:b w:val="0"/>
          <w:sz w:val="24"/>
          <w:szCs w:val="24"/>
          <w:lang w:val="uk-UA" w:eastAsia="uk-UA"/>
        </w:rPr>
      </w:pPr>
      <w:r w:rsidRPr="00673704">
        <w:rPr>
          <w:rStyle w:val="FontStyle21"/>
          <w:b w:val="0"/>
          <w:sz w:val="24"/>
          <w:szCs w:val="24"/>
          <w:lang w:val="uk-UA" w:eastAsia="uk-UA"/>
        </w:rPr>
        <w:t>Педагогічним колективом враховуються всі зміни та доповнення до законодавчих актів,  інструкційних листів Міністерства освіти і науки,   Департаменту  освіти і науки Харківської обласної державної адміністрації. Про постійні оновлення в законодавчій</w:t>
      </w:r>
      <w:r w:rsidRPr="00673704">
        <w:rPr>
          <w:rStyle w:val="FontStyle21"/>
          <w:b w:val="0"/>
          <w:sz w:val="24"/>
          <w:szCs w:val="24"/>
          <w:vertAlign w:val="superscript"/>
          <w:lang w:val="uk-UA" w:eastAsia="uk-UA"/>
        </w:rPr>
        <w:t xml:space="preserve"> </w:t>
      </w:r>
      <w:r w:rsidRPr="00673704">
        <w:rPr>
          <w:rStyle w:val="FontStyle21"/>
          <w:b w:val="0"/>
          <w:sz w:val="24"/>
          <w:szCs w:val="24"/>
          <w:lang w:val="uk-UA" w:eastAsia="uk-UA"/>
        </w:rPr>
        <w:t>базі, нормативно - правових актах педагогічним працівникам повідомляють   на нарадах, на засіданнях методичної комісії, конференціях, семінарах.  Першочергове обговорення змін в законодавчій базі відбувається на нарадах при директорові.</w:t>
      </w:r>
    </w:p>
    <w:p w:rsidR="00604EC3" w:rsidRPr="00673704" w:rsidRDefault="00604EC3" w:rsidP="00AB14C7">
      <w:pPr>
        <w:pStyle w:val="Style12"/>
        <w:widowControl/>
        <w:ind w:right="-6" w:firstLine="720"/>
        <w:jc w:val="both"/>
        <w:rPr>
          <w:bCs/>
          <w:lang w:val="uk-UA" w:eastAsia="uk-UA"/>
        </w:rPr>
      </w:pPr>
      <w:r w:rsidRPr="00673704">
        <w:rPr>
          <w:rStyle w:val="FontStyle21"/>
          <w:b w:val="0"/>
          <w:sz w:val="24"/>
          <w:szCs w:val="24"/>
          <w:lang w:val="uk-UA" w:eastAsia="uk-UA"/>
        </w:rPr>
        <w:t>Навчально-виховний процес у МНВК здійснюється згідно з планом роботи на навчальний рік, який розроблено у відповідності з Положенням про організацію навчально-виробничого процесу в ПТНЗ. Планом передбачені головні завдання і напрями діяльності педагогічного колективу. Щорічно планується тематика педагогічних, інструктивно-методичних нарад.</w:t>
      </w:r>
    </w:p>
    <w:p w:rsidR="00604EC3" w:rsidRPr="00673704" w:rsidRDefault="00604EC3" w:rsidP="00AB14C7">
      <w:pPr>
        <w:ind w:firstLine="708"/>
        <w:jc w:val="both"/>
        <w:textAlignment w:val="baseline"/>
        <w:rPr>
          <w:bdr w:val="none" w:sz="0" w:space="0" w:color="auto" w:frame="1"/>
          <w:lang w:val="uk-UA"/>
        </w:rPr>
      </w:pPr>
      <w:r w:rsidRPr="00673704">
        <w:rPr>
          <w:bdr w:val="none" w:sz="0" w:space="0" w:color="auto" w:frame="1"/>
          <w:lang w:val="uk-UA"/>
        </w:rPr>
        <w:t>Перспективний, річний план роботи МНВК відповідають напрямкам</w:t>
      </w:r>
      <w:r w:rsidRPr="00673704">
        <w:t> </w:t>
      </w:r>
      <w:r w:rsidRPr="00673704">
        <w:rPr>
          <w:bdr w:val="none" w:sz="0" w:space="0" w:color="auto" w:frame="1"/>
          <w:lang w:val="uk-UA"/>
        </w:rPr>
        <w:t>державної політики в галузі професійно-технічної освіти, меті та завданням навчального закладу.</w:t>
      </w:r>
    </w:p>
    <w:p w:rsidR="00604EC3" w:rsidRPr="00673704" w:rsidRDefault="00604EC3" w:rsidP="00673704">
      <w:pPr>
        <w:ind w:firstLine="567"/>
        <w:jc w:val="both"/>
        <w:textAlignment w:val="baseline"/>
        <w:rPr>
          <w:lang w:val="uk-UA"/>
        </w:rPr>
      </w:pPr>
      <w:r w:rsidRPr="00673704">
        <w:rPr>
          <w:bdr w:val="none" w:sz="0" w:space="0" w:color="auto" w:frame="1"/>
        </w:rPr>
        <w:t> Відповідно до структури управління навчальним закладом розроблено і</w:t>
      </w:r>
      <w:r w:rsidRPr="00673704">
        <w:rPr>
          <w:bdr w:val="none" w:sz="0" w:space="0" w:color="auto" w:frame="1"/>
        </w:rPr>
        <w:br/>
        <w:t>затверджено штатний розпис згідно з нормативними вимогами та</w:t>
      </w:r>
      <w:r w:rsidRPr="00673704">
        <w:t> </w:t>
      </w:r>
      <w:r w:rsidRPr="00673704">
        <w:rPr>
          <w:bdr w:val="none" w:sz="0" w:space="0" w:color="auto" w:frame="1"/>
        </w:rPr>
        <w:t>в межах фонду заробітної плати.</w:t>
      </w:r>
    </w:p>
    <w:p w:rsidR="00604EC3" w:rsidRPr="00673704" w:rsidRDefault="00604EC3" w:rsidP="00604EC3">
      <w:pPr>
        <w:shd w:val="clear" w:color="auto" w:fill="FFFFFF"/>
        <w:ind w:left="19" w:right="5" w:firstLine="521"/>
        <w:jc w:val="both"/>
        <w:rPr>
          <w:lang w:val="uk-UA"/>
        </w:rPr>
      </w:pPr>
      <w:r w:rsidRPr="00673704">
        <w:rPr>
          <w:lang w:val="uk-UA"/>
        </w:rPr>
        <w:t xml:space="preserve">Колективний договір Вовчанського МНВК, який був прийнятий загальними зборами трудового колективу </w:t>
      </w:r>
      <w:r w:rsidR="00673704" w:rsidRPr="00673704">
        <w:rPr>
          <w:lang w:val="uk-UA"/>
        </w:rPr>
        <w:t>24</w:t>
      </w:r>
      <w:r w:rsidRPr="00673704">
        <w:rPr>
          <w:lang w:val="uk-UA"/>
        </w:rPr>
        <w:t>.0</w:t>
      </w:r>
      <w:r w:rsidR="00673704" w:rsidRPr="00673704">
        <w:rPr>
          <w:lang w:val="uk-UA"/>
        </w:rPr>
        <w:t>3</w:t>
      </w:r>
      <w:r w:rsidRPr="00673704">
        <w:rPr>
          <w:lang w:val="uk-UA"/>
        </w:rPr>
        <w:t>.201</w:t>
      </w:r>
      <w:r w:rsidR="00673704" w:rsidRPr="00673704">
        <w:rPr>
          <w:lang w:val="uk-UA"/>
        </w:rPr>
        <w:t>7</w:t>
      </w:r>
      <w:r w:rsidRPr="00673704">
        <w:rPr>
          <w:lang w:val="uk-UA"/>
        </w:rPr>
        <w:t xml:space="preserve"> року та зареєстрований в управлінні соціального захисту населення Вовчанської районної державної адміністрації    2</w:t>
      </w:r>
      <w:r w:rsidR="00673704" w:rsidRPr="00673704">
        <w:rPr>
          <w:lang w:val="uk-UA"/>
        </w:rPr>
        <w:t>3</w:t>
      </w:r>
      <w:r w:rsidRPr="00673704">
        <w:rPr>
          <w:lang w:val="uk-UA"/>
        </w:rPr>
        <w:t>.0</w:t>
      </w:r>
      <w:r w:rsidR="00673704" w:rsidRPr="00673704">
        <w:rPr>
          <w:lang w:val="uk-UA"/>
        </w:rPr>
        <w:t>3</w:t>
      </w:r>
      <w:r w:rsidRPr="00673704">
        <w:rPr>
          <w:lang w:val="uk-UA"/>
        </w:rPr>
        <w:t>.1</w:t>
      </w:r>
      <w:r w:rsidR="00673704" w:rsidRPr="00673704">
        <w:rPr>
          <w:lang w:val="uk-UA"/>
        </w:rPr>
        <w:t>7</w:t>
      </w:r>
      <w:r w:rsidRPr="00673704">
        <w:rPr>
          <w:lang w:val="uk-UA"/>
        </w:rPr>
        <w:t xml:space="preserve"> року № </w:t>
      </w:r>
      <w:r w:rsidR="00673704" w:rsidRPr="00673704">
        <w:rPr>
          <w:lang w:val="uk-UA"/>
        </w:rPr>
        <w:t>27</w:t>
      </w:r>
      <w:r w:rsidRPr="00673704">
        <w:rPr>
          <w:lang w:val="uk-UA"/>
        </w:rPr>
        <w:t>-</w:t>
      </w:r>
      <w:r w:rsidR="00673704" w:rsidRPr="00673704">
        <w:rPr>
          <w:lang w:val="uk-UA"/>
        </w:rPr>
        <w:t>1043</w:t>
      </w:r>
      <w:r w:rsidRPr="00673704">
        <w:rPr>
          <w:lang w:val="uk-UA"/>
        </w:rPr>
        <w:t xml:space="preserve"> , забезпечує соціальний захист працівників</w:t>
      </w:r>
      <w:r w:rsidRPr="00673704">
        <w:rPr>
          <w:spacing w:val="-1"/>
          <w:lang w:val="uk-UA"/>
        </w:rPr>
        <w:t>.</w:t>
      </w:r>
    </w:p>
    <w:p w:rsidR="00604EC3" w:rsidRPr="00673704" w:rsidRDefault="00604EC3" w:rsidP="00604EC3">
      <w:pPr>
        <w:pStyle w:val="Style2"/>
        <w:widowControl/>
        <w:spacing w:line="240" w:lineRule="auto"/>
        <w:ind w:right="-6" w:firstLine="720"/>
        <w:jc w:val="both"/>
        <w:rPr>
          <w:rStyle w:val="FontStyle23"/>
          <w:sz w:val="24"/>
          <w:szCs w:val="24"/>
        </w:rPr>
      </w:pPr>
      <w:r w:rsidRPr="00673704">
        <w:rPr>
          <w:lang w:val="uk-UA"/>
        </w:rPr>
        <w:t xml:space="preserve">Виконання умов Колективного договору контролює профспілковий комітет МНВК. </w:t>
      </w:r>
      <w:r w:rsidRPr="00673704">
        <w:rPr>
          <w:rStyle w:val="FontStyle23"/>
          <w:sz w:val="24"/>
          <w:szCs w:val="24"/>
        </w:rPr>
        <w:t>Адміністрація МНВК у своїй роботі дотримується умов колективного договору. Порушень у режимі роботи навчального закладу не допускалось. Працівники не залучались до виконання робіт, не передбачених їх посадовими обов'язками. Враховувались інтереси працівників, що продовжують навчатися заочно у вищих навчальних закладах.</w:t>
      </w:r>
    </w:p>
    <w:p w:rsidR="00604EC3" w:rsidRPr="00673704" w:rsidRDefault="00604EC3" w:rsidP="00604EC3">
      <w:pPr>
        <w:pStyle w:val="Style2"/>
        <w:widowControl/>
        <w:spacing w:line="240" w:lineRule="auto"/>
        <w:ind w:right="-6" w:firstLine="720"/>
        <w:jc w:val="both"/>
        <w:rPr>
          <w:lang w:val="uk-UA"/>
        </w:rPr>
      </w:pPr>
      <w:r w:rsidRPr="00673704">
        <w:rPr>
          <w:rStyle w:val="FontStyle23"/>
          <w:sz w:val="24"/>
          <w:szCs w:val="24"/>
        </w:rPr>
        <w:t>Директором розподілено функціональні обов'язки між педпрацівниками, якими забезпечується контроль за станом навчально-виховного процесу, вживаються заходи щодо раціональної та ефективної організації праці, підвищення їх відповідальності за результати роботи, підтримується творчий педагогічний пошук, проводиться робота з батьками, підтримуються обдаровані діти.</w:t>
      </w:r>
    </w:p>
    <w:p w:rsidR="00604EC3" w:rsidRPr="00673704" w:rsidRDefault="00604EC3" w:rsidP="00604EC3">
      <w:pPr>
        <w:shd w:val="clear" w:color="auto" w:fill="FFFFFF"/>
        <w:ind w:left="14" w:right="14" w:firstLine="526"/>
        <w:jc w:val="both"/>
        <w:rPr>
          <w:lang w:val="uk-UA"/>
        </w:rPr>
      </w:pPr>
      <w:r w:rsidRPr="00673704">
        <w:rPr>
          <w:spacing w:val="-1"/>
          <w:lang w:val="uk-UA"/>
        </w:rPr>
        <w:t xml:space="preserve">Для стимулювання праці працівників МНВК, підвищення їх відповідальності за виконання завдань, </w:t>
      </w:r>
      <w:r w:rsidRPr="00673704">
        <w:rPr>
          <w:lang w:val="uk-UA"/>
        </w:rPr>
        <w:t>поставлених перед колективом, розроблено  «Положення про надання грошової винагороди педагогічним працівникам Вовчанського МНВК за сумлінну працю ,зразкове виконання службових обов’язків  ».</w:t>
      </w:r>
    </w:p>
    <w:p w:rsidR="00604EC3" w:rsidRPr="00673704" w:rsidRDefault="00604EC3" w:rsidP="00604EC3">
      <w:pPr>
        <w:shd w:val="clear" w:color="auto" w:fill="FFFFFF"/>
        <w:ind w:left="5" w:right="19" w:firstLine="535"/>
        <w:jc w:val="both"/>
      </w:pPr>
      <w:r w:rsidRPr="00673704">
        <w:t xml:space="preserve">Матеріальна допомога працівникам МНВК подається на підставі заяви працівника на ім'я </w:t>
      </w:r>
      <w:proofErr w:type="gramStart"/>
      <w:r w:rsidRPr="00673704">
        <w:t>голови  профспілкового</w:t>
      </w:r>
      <w:proofErr w:type="gramEnd"/>
      <w:r w:rsidRPr="00673704">
        <w:t xml:space="preserve"> комітету в разі:</w:t>
      </w:r>
    </w:p>
    <w:p w:rsidR="00604EC3" w:rsidRPr="00673704" w:rsidRDefault="00604EC3" w:rsidP="00604EC3">
      <w:pPr>
        <w:widowControl w:val="0"/>
        <w:numPr>
          <w:ilvl w:val="0"/>
          <w:numId w:val="8"/>
        </w:numPr>
        <w:shd w:val="clear" w:color="auto" w:fill="FFFFFF"/>
        <w:tabs>
          <w:tab w:val="left" w:pos="365"/>
        </w:tabs>
        <w:autoSpaceDE w:val="0"/>
        <w:autoSpaceDN w:val="0"/>
        <w:adjustRightInd w:val="0"/>
        <w:spacing w:line="240" w:lineRule="auto"/>
        <w:ind w:left="10" w:hanging="10"/>
        <w:jc w:val="both"/>
      </w:pPr>
      <w:r w:rsidRPr="00673704">
        <w:t xml:space="preserve">хвороби працівника, потреби </w:t>
      </w:r>
      <w:proofErr w:type="gramStart"/>
      <w:r w:rsidRPr="00673704">
        <w:t>в  придбанні</w:t>
      </w:r>
      <w:proofErr w:type="gramEnd"/>
      <w:r w:rsidRPr="00673704">
        <w:t xml:space="preserve"> ліків, медикаментів;</w:t>
      </w:r>
    </w:p>
    <w:p w:rsidR="00604EC3" w:rsidRPr="00673704" w:rsidRDefault="00604EC3" w:rsidP="00604EC3">
      <w:pPr>
        <w:widowControl w:val="0"/>
        <w:numPr>
          <w:ilvl w:val="0"/>
          <w:numId w:val="8"/>
        </w:numPr>
        <w:shd w:val="clear" w:color="auto" w:fill="FFFFFF"/>
        <w:tabs>
          <w:tab w:val="left" w:pos="365"/>
        </w:tabs>
        <w:autoSpaceDE w:val="0"/>
        <w:autoSpaceDN w:val="0"/>
        <w:adjustRightInd w:val="0"/>
        <w:spacing w:line="240" w:lineRule="auto"/>
        <w:ind w:left="10" w:hanging="10"/>
        <w:jc w:val="both"/>
      </w:pPr>
      <w:r w:rsidRPr="00673704">
        <w:t>тяжкого матеріального стану працівника та його сім'ї;</w:t>
      </w:r>
    </w:p>
    <w:p w:rsidR="00604EC3" w:rsidRPr="00673704" w:rsidRDefault="00604EC3" w:rsidP="00604EC3">
      <w:pPr>
        <w:numPr>
          <w:ilvl w:val="0"/>
          <w:numId w:val="8"/>
        </w:numPr>
        <w:shd w:val="clear" w:color="auto" w:fill="FFFFFF"/>
        <w:spacing w:line="240" w:lineRule="auto"/>
        <w:ind w:left="10" w:right="10" w:hanging="10"/>
        <w:jc w:val="both"/>
      </w:pPr>
      <w:r w:rsidRPr="00673704">
        <w:t>поховання членів сім'ї</w:t>
      </w:r>
      <w:r w:rsidRPr="00673704">
        <w:rPr>
          <w:spacing w:val="-3"/>
        </w:rPr>
        <w:t xml:space="preserve"> та інших поважних </w:t>
      </w:r>
      <w:proofErr w:type="gramStart"/>
      <w:r w:rsidRPr="00673704">
        <w:rPr>
          <w:spacing w:val="-3"/>
        </w:rPr>
        <w:t>причин</w:t>
      </w:r>
      <w:r w:rsidRPr="00673704">
        <w:t xml:space="preserve"> .</w:t>
      </w:r>
      <w:proofErr w:type="gramEnd"/>
    </w:p>
    <w:p w:rsidR="00604EC3" w:rsidRPr="00673704" w:rsidRDefault="00604EC3" w:rsidP="00604EC3">
      <w:pPr>
        <w:shd w:val="clear" w:color="auto" w:fill="FFFFFF"/>
        <w:ind w:left="29" w:right="10" w:firstLine="511"/>
        <w:jc w:val="both"/>
      </w:pPr>
      <w:r w:rsidRPr="00673704">
        <w:t>Основною плануючою документацією МНВК є річний план роботи Вовчанського МНВК на поточній рік, робочий навчальний план, а також «Концепція розвитку Вовчанського міжшкільного навчально-виробничого комбінату».</w:t>
      </w:r>
    </w:p>
    <w:p w:rsidR="00604EC3" w:rsidRPr="00673704" w:rsidRDefault="00604EC3" w:rsidP="00604EC3">
      <w:pPr>
        <w:shd w:val="clear" w:color="auto" w:fill="FFFFFF"/>
        <w:ind w:left="29" w:right="10" w:firstLine="511"/>
        <w:jc w:val="both"/>
      </w:pPr>
      <w:r w:rsidRPr="00673704">
        <w:t>Для отримання повної та достовірної інформації діяльності МНВК розроблений єдиний план внутрішнього контролю, в основі якого містяться наступні види управлінської діяльності:</w:t>
      </w:r>
    </w:p>
    <w:p w:rsidR="00604EC3" w:rsidRPr="00673704" w:rsidRDefault="00604EC3" w:rsidP="00604EC3">
      <w:pPr>
        <w:widowControl w:val="0"/>
        <w:numPr>
          <w:ilvl w:val="0"/>
          <w:numId w:val="9"/>
        </w:numPr>
        <w:shd w:val="clear" w:color="auto" w:fill="FFFFFF"/>
        <w:tabs>
          <w:tab w:val="left" w:pos="370"/>
        </w:tabs>
        <w:autoSpaceDE w:val="0"/>
        <w:autoSpaceDN w:val="0"/>
        <w:adjustRightInd w:val="0"/>
        <w:spacing w:line="240" w:lineRule="auto"/>
        <w:ind w:left="14"/>
        <w:jc w:val="both"/>
      </w:pPr>
      <w:r w:rsidRPr="00673704">
        <w:t>збирання інформації про стан навчально-виховного процесу, його хід та розвиток;</w:t>
      </w:r>
    </w:p>
    <w:p w:rsidR="00604EC3" w:rsidRPr="00673704" w:rsidRDefault="00604EC3" w:rsidP="00604EC3">
      <w:pPr>
        <w:widowControl w:val="0"/>
        <w:numPr>
          <w:ilvl w:val="0"/>
          <w:numId w:val="8"/>
        </w:numPr>
        <w:shd w:val="clear" w:color="auto" w:fill="FFFFFF"/>
        <w:tabs>
          <w:tab w:val="left" w:pos="370"/>
        </w:tabs>
        <w:autoSpaceDE w:val="0"/>
        <w:autoSpaceDN w:val="0"/>
        <w:adjustRightInd w:val="0"/>
        <w:spacing w:line="240" w:lineRule="auto"/>
        <w:ind w:left="370" w:hanging="355"/>
        <w:jc w:val="both"/>
      </w:pPr>
      <w:r w:rsidRPr="00673704">
        <w:t xml:space="preserve">створення мережі, </w:t>
      </w:r>
      <w:proofErr w:type="gramStart"/>
      <w:r w:rsidRPr="00673704">
        <w:t>через яку</w:t>
      </w:r>
      <w:proofErr w:type="gramEnd"/>
      <w:r w:rsidRPr="00673704">
        <w:t xml:space="preserve"> надходить інформація, що необхідна для управління педагогічним процесом;</w:t>
      </w:r>
    </w:p>
    <w:p w:rsidR="00604EC3" w:rsidRPr="00673704" w:rsidRDefault="00604EC3" w:rsidP="00604EC3">
      <w:pPr>
        <w:widowControl w:val="0"/>
        <w:numPr>
          <w:ilvl w:val="0"/>
          <w:numId w:val="9"/>
        </w:numPr>
        <w:shd w:val="clear" w:color="auto" w:fill="FFFFFF"/>
        <w:tabs>
          <w:tab w:val="left" w:pos="370"/>
        </w:tabs>
        <w:autoSpaceDE w:val="0"/>
        <w:autoSpaceDN w:val="0"/>
        <w:adjustRightInd w:val="0"/>
        <w:spacing w:line="240" w:lineRule="auto"/>
        <w:ind w:left="14"/>
        <w:jc w:val="both"/>
      </w:pPr>
      <w:r w:rsidRPr="00673704">
        <w:t>аналіз зібраної інформації в порівнянні з минулими роками;</w:t>
      </w:r>
    </w:p>
    <w:p w:rsidR="00604EC3" w:rsidRPr="00673704" w:rsidRDefault="00604EC3" w:rsidP="00604EC3">
      <w:pPr>
        <w:widowControl w:val="0"/>
        <w:numPr>
          <w:ilvl w:val="0"/>
          <w:numId w:val="9"/>
        </w:numPr>
        <w:shd w:val="clear" w:color="auto" w:fill="FFFFFF"/>
        <w:tabs>
          <w:tab w:val="left" w:pos="370"/>
        </w:tabs>
        <w:autoSpaceDE w:val="0"/>
        <w:autoSpaceDN w:val="0"/>
        <w:adjustRightInd w:val="0"/>
        <w:spacing w:line="240" w:lineRule="auto"/>
        <w:ind w:left="14"/>
        <w:jc w:val="both"/>
      </w:pPr>
      <w:r w:rsidRPr="00673704">
        <w:t>спілкування адміністрації закладу з учнями, батьками, працівниками МНВК.</w:t>
      </w:r>
    </w:p>
    <w:p w:rsidR="00D93113" w:rsidRPr="00673704" w:rsidRDefault="00673704" w:rsidP="00561A33">
      <w:pPr>
        <w:spacing w:line="330" w:lineRule="atLeast"/>
        <w:ind w:firstLine="567"/>
        <w:jc w:val="both"/>
        <w:rPr>
          <w:rFonts w:eastAsia="Times New Roman"/>
          <w:color w:val="000000"/>
          <w:lang w:val="uk-UA" w:eastAsia="ru-RU"/>
        </w:rPr>
      </w:pPr>
      <w:r w:rsidRPr="00673704">
        <w:rPr>
          <w:spacing w:val="-1"/>
          <w:lang w:val="uk-UA"/>
        </w:rPr>
        <w:t xml:space="preserve"> </w:t>
      </w:r>
    </w:p>
    <w:p w:rsidR="00D93113" w:rsidRPr="00673704" w:rsidRDefault="00D93113" w:rsidP="00D93113">
      <w:pPr>
        <w:spacing w:line="330" w:lineRule="atLeast"/>
        <w:ind w:firstLine="567"/>
        <w:jc w:val="center"/>
        <w:rPr>
          <w:rFonts w:eastAsia="Times New Roman"/>
          <w:color w:val="000000"/>
          <w:lang w:eastAsia="ru-RU"/>
        </w:rPr>
      </w:pPr>
      <w:r w:rsidRPr="00673704">
        <w:rPr>
          <w:rFonts w:eastAsia="Times New Roman"/>
          <w:b/>
          <w:bCs/>
          <w:color w:val="000000"/>
          <w:lang w:eastAsia="ru-RU"/>
        </w:rPr>
        <w:t> </w:t>
      </w:r>
    </w:p>
    <w:p w:rsidR="00D93113" w:rsidRPr="00673704" w:rsidRDefault="00D93113" w:rsidP="00D93113">
      <w:pPr>
        <w:spacing w:line="330" w:lineRule="atLeast"/>
        <w:ind w:firstLine="567"/>
        <w:jc w:val="center"/>
        <w:rPr>
          <w:rFonts w:eastAsia="Times New Roman"/>
          <w:color w:val="000000"/>
          <w:lang w:eastAsia="ru-RU"/>
        </w:rPr>
      </w:pPr>
      <w:r w:rsidRPr="00673704">
        <w:rPr>
          <w:rFonts w:eastAsia="Times New Roman"/>
          <w:b/>
          <w:bCs/>
          <w:color w:val="000000"/>
          <w:lang w:eastAsia="ru-RU"/>
        </w:rPr>
        <w:t>Шановні присутні!</w:t>
      </w:r>
    </w:p>
    <w:p w:rsidR="00D93113" w:rsidRPr="00673704" w:rsidRDefault="00D93113" w:rsidP="00D93113">
      <w:pPr>
        <w:spacing w:line="330" w:lineRule="atLeast"/>
        <w:ind w:right="-2" w:firstLine="567"/>
        <w:jc w:val="both"/>
        <w:rPr>
          <w:rFonts w:eastAsia="Times New Roman"/>
          <w:color w:val="000000"/>
          <w:lang w:eastAsia="ru-RU"/>
        </w:rPr>
      </w:pPr>
      <w:r w:rsidRPr="00673704">
        <w:rPr>
          <w:rFonts w:eastAsia="Times New Roman"/>
          <w:color w:val="000000"/>
          <w:lang w:eastAsia="ru-RU"/>
        </w:rPr>
        <w:t xml:space="preserve">     Хочу зазначити, що всі заходи, які </w:t>
      </w:r>
      <w:proofErr w:type="gramStart"/>
      <w:r w:rsidRPr="00673704">
        <w:rPr>
          <w:rFonts w:eastAsia="Times New Roman"/>
          <w:color w:val="000000"/>
          <w:lang w:eastAsia="ru-RU"/>
        </w:rPr>
        <w:t>заплановані  на</w:t>
      </w:r>
      <w:proofErr w:type="gramEnd"/>
      <w:r w:rsidRPr="00673704">
        <w:rPr>
          <w:rFonts w:eastAsia="Times New Roman"/>
          <w:color w:val="000000"/>
          <w:lang w:eastAsia="ru-RU"/>
        </w:rPr>
        <w:t xml:space="preserve"> 201</w:t>
      </w:r>
      <w:r w:rsidR="00871029">
        <w:rPr>
          <w:rFonts w:eastAsia="Times New Roman"/>
          <w:color w:val="000000"/>
          <w:lang w:val="uk-UA" w:eastAsia="ru-RU"/>
        </w:rPr>
        <w:t>9</w:t>
      </w:r>
      <w:r w:rsidRPr="00673704">
        <w:rPr>
          <w:rFonts w:eastAsia="Times New Roman"/>
          <w:color w:val="000000"/>
          <w:lang w:eastAsia="ru-RU"/>
        </w:rPr>
        <w:t>-20</w:t>
      </w:r>
      <w:r w:rsidR="00871029">
        <w:rPr>
          <w:rFonts w:eastAsia="Times New Roman"/>
          <w:color w:val="000000"/>
          <w:lang w:val="uk-UA" w:eastAsia="ru-RU"/>
        </w:rPr>
        <w:t>20</w:t>
      </w:r>
      <w:bookmarkStart w:id="1" w:name="_GoBack"/>
      <w:bookmarkEnd w:id="1"/>
      <w:r w:rsidRPr="00673704">
        <w:rPr>
          <w:rFonts w:eastAsia="Times New Roman"/>
          <w:color w:val="000000"/>
          <w:lang w:eastAsia="ru-RU"/>
        </w:rPr>
        <w:t xml:space="preserve"> начальний рік виконано. В даний час </w:t>
      </w:r>
      <w:proofErr w:type="gramStart"/>
      <w:r w:rsidRPr="00673704">
        <w:rPr>
          <w:rFonts w:eastAsia="Times New Roman"/>
          <w:color w:val="000000"/>
          <w:lang w:eastAsia="ru-RU"/>
        </w:rPr>
        <w:t>ведеться  аналіз</w:t>
      </w:r>
      <w:proofErr w:type="gramEnd"/>
      <w:r w:rsidRPr="00673704">
        <w:rPr>
          <w:rFonts w:eastAsia="Times New Roman"/>
          <w:color w:val="000000"/>
          <w:lang w:eastAsia="ru-RU"/>
        </w:rPr>
        <w:t xml:space="preserve"> розділів плану, складається план роботи на наступний навчальний рік. Протягом навчального роботу колективом на чолі з адміністрацією проведена значна робота по удосконаленню </w:t>
      </w:r>
      <w:proofErr w:type="gramStart"/>
      <w:r w:rsidR="00AC6A18">
        <w:rPr>
          <w:rFonts w:eastAsia="Times New Roman"/>
          <w:color w:val="000000"/>
          <w:lang w:val="uk-UA" w:eastAsia="ru-RU"/>
        </w:rPr>
        <w:t xml:space="preserve">освітнього </w:t>
      </w:r>
      <w:r w:rsidRPr="00673704">
        <w:rPr>
          <w:rFonts w:eastAsia="Times New Roman"/>
          <w:color w:val="000000"/>
          <w:lang w:eastAsia="ru-RU"/>
        </w:rPr>
        <w:t xml:space="preserve"> процесу</w:t>
      </w:r>
      <w:proofErr w:type="gramEnd"/>
      <w:r w:rsidRPr="00673704">
        <w:rPr>
          <w:rFonts w:eastAsia="Times New Roman"/>
          <w:color w:val="000000"/>
          <w:lang w:eastAsia="ru-RU"/>
        </w:rPr>
        <w:t xml:space="preserve">. У своєму звіті я не намагався висвітлити усе, що зроблено. Зроблено багато. Головне - </w:t>
      </w:r>
      <w:r w:rsidR="00231CB1">
        <w:rPr>
          <w:rFonts w:eastAsia="Times New Roman"/>
          <w:color w:val="000000"/>
          <w:lang w:val="uk-UA" w:eastAsia="ru-RU"/>
        </w:rPr>
        <w:t xml:space="preserve"> </w:t>
      </w:r>
      <w:r w:rsidRPr="00673704">
        <w:rPr>
          <w:rFonts w:eastAsia="Times New Roman"/>
          <w:color w:val="000000"/>
          <w:lang w:eastAsia="ru-RU"/>
        </w:rPr>
        <w:t xml:space="preserve"> заклад</w:t>
      </w:r>
      <w:r w:rsidR="00231CB1">
        <w:rPr>
          <w:rFonts w:eastAsia="Times New Roman"/>
          <w:color w:val="000000"/>
          <w:lang w:val="uk-UA" w:eastAsia="ru-RU"/>
        </w:rPr>
        <w:t xml:space="preserve"> </w:t>
      </w:r>
      <w:proofErr w:type="gramStart"/>
      <w:r w:rsidR="00231CB1">
        <w:rPr>
          <w:rFonts w:eastAsia="Times New Roman"/>
          <w:color w:val="000000"/>
          <w:lang w:val="uk-UA" w:eastAsia="ru-RU"/>
        </w:rPr>
        <w:t xml:space="preserve">освіти </w:t>
      </w:r>
      <w:r w:rsidRPr="00673704">
        <w:rPr>
          <w:rFonts w:eastAsia="Times New Roman"/>
          <w:color w:val="000000"/>
          <w:lang w:eastAsia="ru-RU"/>
        </w:rPr>
        <w:t xml:space="preserve"> </w:t>
      </w:r>
      <w:r w:rsidR="00231CB1">
        <w:rPr>
          <w:rFonts w:eastAsia="Times New Roman"/>
          <w:color w:val="000000"/>
          <w:lang w:val="uk-UA" w:eastAsia="ru-RU"/>
        </w:rPr>
        <w:t>в</w:t>
      </w:r>
      <w:proofErr w:type="gramEnd"/>
      <w:r w:rsidRPr="00673704">
        <w:rPr>
          <w:rFonts w:eastAsia="Times New Roman"/>
          <w:color w:val="000000"/>
          <w:lang w:eastAsia="ru-RU"/>
        </w:rPr>
        <w:t xml:space="preserve"> цілому працював стабільно, злагоджено, організовано і результативно. За що всім викладачам, майстрам виробничого навчання, працівникам </w:t>
      </w:r>
      <w:r w:rsidR="00CA5EBA" w:rsidRPr="00673704">
        <w:rPr>
          <w:rFonts w:eastAsia="Times New Roman"/>
          <w:color w:val="000000"/>
          <w:lang w:val="uk-UA" w:eastAsia="ru-RU"/>
        </w:rPr>
        <w:t xml:space="preserve"> </w:t>
      </w:r>
      <w:r w:rsidRPr="00673704">
        <w:rPr>
          <w:rFonts w:eastAsia="Times New Roman"/>
          <w:color w:val="000000"/>
          <w:lang w:eastAsia="ru-RU"/>
        </w:rPr>
        <w:t xml:space="preserve"> технічному </w:t>
      </w:r>
      <w:proofErr w:type="gramStart"/>
      <w:r w:rsidRPr="00673704">
        <w:rPr>
          <w:rFonts w:eastAsia="Times New Roman"/>
          <w:color w:val="000000"/>
          <w:lang w:eastAsia="ru-RU"/>
        </w:rPr>
        <w:t>персоналу</w:t>
      </w:r>
      <w:r w:rsidR="00CA5EBA" w:rsidRPr="00673704">
        <w:rPr>
          <w:rFonts w:eastAsia="Times New Roman"/>
          <w:color w:val="000000"/>
          <w:lang w:val="uk-UA" w:eastAsia="ru-RU"/>
        </w:rPr>
        <w:t xml:space="preserve"> </w:t>
      </w:r>
      <w:r w:rsidRPr="00673704">
        <w:rPr>
          <w:rFonts w:eastAsia="Times New Roman"/>
          <w:color w:val="000000"/>
          <w:lang w:eastAsia="ru-RU"/>
        </w:rPr>
        <w:t xml:space="preserve"> висловлюю</w:t>
      </w:r>
      <w:proofErr w:type="gramEnd"/>
      <w:r w:rsidRPr="00673704">
        <w:rPr>
          <w:rFonts w:eastAsia="Times New Roman"/>
          <w:color w:val="000000"/>
          <w:lang w:eastAsia="ru-RU"/>
        </w:rPr>
        <w:t xml:space="preserve"> щиру вдячність за створення умов для проведення </w:t>
      </w:r>
      <w:r w:rsidR="00231CB1">
        <w:rPr>
          <w:rFonts w:eastAsia="Times New Roman"/>
          <w:color w:val="000000"/>
          <w:lang w:val="uk-UA" w:eastAsia="ru-RU"/>
        </w:rPr>
        <w:t>освітнього</w:t>
      </w:r>
      <w:r w:rsidRPr="00673704">
        <w:rPr>
          <w:rFonts w:eastAsia="Times New Roman"/>
          <w:color w:val="000000"/>
          <w:lang w:eastAsia="ru-RU"/>
        </w:rPr>
        <w:t xml:space="preserve"> процесу. Ваша кропітка повсякденна робота, хоча не завжди належно матеріально оцінена, але є важливою складовою в навчально-виробничому процесі.</w:t>
      </w:r>
    </w:p>
    <w:p w:rsidR="00D93113" w:rsidRPr="00673704" w:rsidRDefault="00D93113" w:rsidP="00D93113">
      <w:pPr>
        <w:spacing w:line="330" w:lineRule="atLeast"/>
        <w:ind w:firstLine="567"/>
        <w:jc w:val="both"/>
        <w:rPr>
          <w:rFonts w:eastAsia="Times New Roman"/>
          <w:color w:val="000000"/>
          <w:lang w:eastAsia="ru-RU"/>
        </w:rPr>
      </w:pPr>
      <w:r w:rsidRPr="00673704">
        <w:rPr>
          <w:rFonts w:eastAsia="Times New Roman"/>
          <w:color w:val="000000"/>
          <w:lang w:eastAsia="ru-RU"/>
        </w:rPr>
        <w:t xml:space="preserve">    Впевнений, що кожен з вас розуміє, що є питання і проблеми, на які </w:t>
      </w:r>
      <w:proofErr w:type="gramStart"/>
      <w:r w:rsidRPr="00673704">
        <w:rPr>
          <w:rFonts w:eastAsia="Times New Roman"/>
          <w:color w:val="000000"/>
          <w:lang w:eastAsia="ru-RU"/>
        </w:rPr>
        <w:t>слід  звернути</w:t>
      </w:r>
      <w:proofErr w:type="gramEnd"/>
      <w:r w:rsidRPr="00673704">
        <w:rPr>
          <w:rFonts w:eastAsia="Times New Roman"/>
          <w:color w:val="000000"/>
          <w:lang w:eastAsia="ru-RU"/>
        </w:rPr>
        <w:t xml:space="preserve"> </w:t>
      </w:r>
      <w:r w:rsidR="00561A33" w:rsidRPr="00673704">
        <w:rPr>
          <w:rFonts w:eastAsia="Times New Roman"/>
          <w:color w:val="000000"/>
          <w:lang w:val="uk-UA" w:eastAsia="ru-RU"/>
        </w:rPr>
        <w:t xml:space="preserve"> </w:t>
      </w:r>
      <w:r w:rsidRPr="00673704">
        <w:rPr>
          <w:rFonts w:eastAsia="Times New Roman"/>
          <w:color w:val="000000"/>
          <w:lang w:eastAsia="ru-RU"/>
        </w:rPr>
        <w:t xml:space="preserve"> увагу та прикласти значних зусиль для їх вирішення. Що і надалі ми повинні ставити перед собою плани </w:t>
      </w:r>
      <w:proofErr w:type="gramStart"/>
      <w:r w:rsidRPr="00673704">
        <w:rPr>
          <w:rFonts w:eastAsia="Times New Roman"/>
          <w:color w:val="000000"/>
          <w:lang w:eastAsia="ru-RU"/>
        </w:rPr>
        <w:t>розвитку  і</w:t>
      </w:r>
      <w:proofErr w:type="gramEnd"/>
      <w:r w:rsidRPr="00673704">
        <w:rPr>
          <w:rFonts w:eastAsia="Times New Roman"/>
          <w:color w:val="000000"/>
          <w:lang w:eastAsia="ru-RU"/>
        </w:rPr>
        <w:t xml:space="preserve"> знаходити можливості їх реалізувати, бути зацікавленими у майбутньому нашого </w:t>
      </w:r>
      <w:r w:rsidR="00231CB1">
        <w:rPr>
          <w:rFonts w:eastAsia="Times New Roman"/>
          <w:color w:val="000000"/>
          <w:lang w:val="uk-UA" w:eastAsia="ru-RU"/>
        </w:rPr>
        <w:t xml:space="preserve"> </w:t>
      </w:r>
      <w:r w:rsidRPr="00673704">
        <w:rPr>
          <w:rFonts w:eastAsia="Times New Roman"/>
          <w:color w:val="000000"/>
          <w:lang w:eastAsia="ru-RU"/>
        </w:rPr>
        <w:t xml:space="preserve"> закладу.</w:t>
      </w:r>
    </w:p>
    <w:p w:rsidR="00D93113" w:rsidRPr="00673704" w:rsidRDefault="00D93113" w:rsidP="00D93113">
      <w:pPr>
        <w:spacing w:line="330" w:lineRule="atLeast"/>
        <w:ind w:firstLine="567"/>
        <w:jc w:val="both"/>
        <w:rPr>
          <w:rFonts w:eastAsia="Times New Roman"/>
          <w:color w:val="000000"/>
          <w:lang w:eastAsia="ru-RU"/>
        </w:rPr>
      </w:pPr>
      <w:r w:rsidRPr="00673704">
        <w:rPr>
          <w:rFonts w:eastAsia="Times New Roman"/>
          <w:color w:val="000000"/>
          <w:lang w:eastAsia="ru-RU"/>
        </w:rPr>
        <w:t xml:space="preserve">    Маю надію, що плани команди адміністрації щодо пріоритетних напрямків розвитку </w:t>
      </w:r>
      <w:r w:rsidR="00561A33" w:rsidRPr="00673704">
        <w:rPr>
          <w:rFonts w:eastAsia="Times New Roman"/>
          <w:color w:val="000000"/>
          <w:lang w:val="uk-UA" w:eastAsia="ru-RU"/>
        </w:rPr>
        <w:t>МНВК</w:t>
      </w:r>
      <w:r w:rsidRPr="00673704">
        <w:rPr>
          <w:rFonts w:eastAsia="Times New Roman"/>
          <w:color w:val="000000"/>
          <w:lang w:eastAsia="ru-RU"/>
        </w:rPr>
        <w:t xml:space="preserve">, а саме: по подальшому удосконаленню </w:t>
      </w:r>
      <w:r w:rsidR="00231CB1">
        <w:rPr>
          <w:rFonts w:eastAsia="Times New Roman"/>
          <w:color w:val="000000"/>
          <w:lang w:val="uk-UA" w:eastAsia="ru-RU"/>
        </w:rPr>
        <w:t>освітнього</w:t>
      </w:r>
      <w:r w:rsidRPr="00673704">
        <w:rPr>
          <w:rFonts w:eastAsia="Times New Roman"/>
          <w:color w:val="000000"/>
          <w:lang w:eastAsia="ru-RU"/>
        </w:rPr>
        <w:t xml:space="preserve"> процесу, якості підготовки кваліфікованих робітників, їх вихованню, впровадженню інновацій у навчанні і вихованні,  вдосконаленню навчально-матеріальної бази, самоосвіті та підвищенню власної кваліфікації, покращенню стану енергозбереження та економії ресурсів, охороні праці, безпеці життєдіяльності та пожежній безпеці, поглибленню соціального партнерства з роботодавцями будуть спільно і успішно вирішуватися кожним учасником </w:t>
      </w:r>
      <w:r w:rsidR="00231CB1">
        <w:rPr>
          <w:rFonts w:eastAsia="Times New Roman"/>
          <w:color w:val="000000"/>
          <w:lang w:val="uk-UA" w:eastAsia="ru-RU"/>
        </w:rPr>
        <w:t>освітнього</w:t>
      </w:r>
      <w:r w:rsidRPr="00673704">
        <w:rPr>
          <w:rFonts w:eastAsia="Times New Roman"/>
          <w:color w:val="000000"/>
          <w:lang w:eastAsia="ru-RU"/>
        </w:rPr>
        <w:t xml:space="preserve"> процесу. З урахуванням професіоналізму, досвіду та сумління, вважаю, що такі завдання в нашому колективу під силу.</w:t>
      </w:r>
    </w:p>
    <w:p w:rsidR="00D93113" w:rsidRPr="00673704" w:rsidRDefault="00D93113" w:rsidP="00D93113">
      <w:pPr>
        <w:spacing w:line="330" w:lineRule="atLeast"/>
        <w:ind w:firstLine="567"/>
        <w:jc w:val="both"/>
        <w:rPr>
          <w:rFonts w:eastAsia="Times New Roman"/>
          <w:color w:val="000000"/>
          <w:lang w:eastAsia="ru-RU"/>
        </w:rPr>
      </w:pPr>
      <w:r w:rsidRPr="00673704">
        <w:rPr>
          <w:rFonts w:eastAsia="Times New Roman"/>
          <w:color w:val="000000"/>
          <w:lang w:eastAsia="ru-RU"/>
        </w:rPr>
        <w:t>    В чому кожному з нас бажаю успіхів, самовіддачі, наполегливості, терпіння та порозуміння.</w:t>
      </w:r>
    </w:p>
    <w:p w:rsidR="00D93113" w:rsidRPr="00673704" w:rsidRDefault="00D93113" w:rsidP="00D93113">
      <w:pPr>
        <w:spacing w:line="330" w:lineRule="atLeast"/>
        <w:ind w:firstLine="567"/>
        <w:jc w:val="both"/>
        <w:rPr>
          <w:rFonts w:eastAsia="Times New Roman"/>
          <w:color w:val="000000"/>
          <w:lang w:eastAsia="ru-RU"/>
        </w:rPr>
      </w:pPr>
      <w:r w:rsidRPr="00673704">
        <w:rPr>
          <w:rFonts w:eastAsia="Times New Roman"/>
          <w:color w:val="000000"/>
          <w:lang w:eastAsia="ru-RU"/>
        </w:rPr>
        <w:t>Дякую за увагу!</w:t>
      </w:r>
    </w:p>
    <w:p w:rsidR="00D93113" w:rsidRPr="00673704" w:rsidRDefault="00D93113" w:rsidP="00D93113">
      <w:pPr>
        <w:shd w:val="clear" w:color="auto" w:fill="FFFFFF"/>
        <w:spacing w:line="360" w:lineRule="atLeast"/>
        <w:ind w:left="57" w:right="57" w:firstLine="567"/>
        <w:jc w:val="both"/>
        <w:rPr>
          <w:rFonts w:eastAsia="Times New Roman"/>
          <w:color w:val="000000"/>
          <w:lang w:eastAsia="ru-RU"/>
        </w:rPr>
      </w:pPr>
      <w:r w:rsidRPr="00673704">
        <w:rPr>
          <w:rFonts w:eastAsia="Times New Roman"/>
          <w:color w:val="000000"/>
          <w:lang w:eastAsia="ru-RU"/>
        </w:rPr>
        <w:t> </w:t>
      </w:r>
    </w:p>
    <w:p w:rsidR="00231CB1" w:rsidRPr="00231CB1" w:rsidRDefault="00D93113" w:rsidP="00231CB1">
      <w:pPr>
        <w:shd w:val="clear" w:color="auto" w:fill="FFFFFF"/>
        <w:spacing w:line="360" w:lineRule="atLeast"/>
        <w:ind w:left="57" w:right="57" w:firstLine="567"/>
        <w:rPr>
          <w:rFonts w:eastAsia="Times New Roman"/>
          <w:b/>
          <w:color w:val="000000"/>
          <w:lang w:eastAsia="ru-RU"/>
        </w:rPr>
      </w:pPr>
      <w:r w:rsidRPr="00231CB1">
        <w:rPr>
          <w:rFonts w:eastAsia="Times New Roman"/>
          <w:b/>
          <w:color w:val="000000"/>
          <w:lang w:eastAsia="ru-RU"/>
        </w:rPr>
        <w:t xml:space="preserve">Директор </w:t>
      </w:r>
      <w:r w:rsidR="00561A33" w:rsidRPr="00231CB1">
        <w:rPr>
          <w:rFonts w:eastAsia="Times New Roman"/>
          <w:b/>
          <w:color w:val="000000"/>
          <w:lang w:val="uk-UA" w:eastAsia="ru-RU"/>
        </w:rPr>
        <w:t>Вовчанського МНВК</w:t>
      </w:r>
      <w:r w:rsidRPr="00231CB1">
        <w:rPr>
          <w:rFonts w:eastAsia="Times New Roman"/>
          <w:b/>
          <w:color w:val="000000"/>
          <w:lang w:eastAsia="ru-RU"/>
        </w:rPr>
        <w:t>                                               </w:t>
      </w:r>
      <w:r w:rsidR="00231CB1" w:rsidRPr="00231CB1">
        <w:rPr>
          <w:rFonts w:eastAsia="Times New Roman"/>
          <w:b/>
          <w:color w:val="000000"/>
          <w:lang w:eastAsia="ru-RU"/>
        </w:rPr>
        <w:t xml:space="preserve">                                                                                           </w:t>
      </w:r>
    </w:p>
    <w:p w:rsidR="00231CB1" w:rsidRPr="00231CB1" w:rsidRDefault="00231CB1" w:rsidP="00231CB1">
      <w:pPr>
        <w:shd w:val="clear" w:color="auto" w:fill="FFFFFF"/>
        <w:spacing w:line="360" w:lineRule="atLeast"/>
        <w:ind w:left="57" w:right="57" w:firstLine="567"/>
        <w:rPr>
          <w:rFonts w:eastAsia="Times New Roman"/>
          <w:b/>
          <w:color w:val="000000"/>
          <w:lang w:eastAsia="ru-RU"/>
        </w:rPr>
      </w:pPr>
    </w:p>
    <w:p w:rsidR="00D93113" w:rsidRPr="00231CB1" w:rsidRDefault="00231CB1" w:rsidP="00231CB1">
      <w:pPr>
        <w:shd w:val="clear" w:color="auto" w:fill="FFFFFF"/>
        <w:spacing w:line="360" w:lineRule="atLeast"/>
        <w:ind w:left="57" w:right="57" w:firstLine="567"/>
        <w:rPr>
          <w:rFonts w:eastAsia="Times New Roman"/>
          <w:b/>
          <w:color w:val="000000"/>
          <w:lang w:val="uk-UA" w:eastAsia="ru-RU"/>
        </w:rPr>
      </w:pPr>
      <w:r w:rsidRPr="00231CB1">
        <w:rPr>
          <w:rFonts w:eastAsia="Times New Roman"/>
          <w:b/>
          <w:color w:val="000000"/>
          <w:lang w:eastAsia="ru-RU"/>
        </w:rPr>
        <w:t xml:space="preserve">                                                                             </w:t>
      </w:r>
      <w:r w:rsidR="00561A33" w:rsidRPr="00231CB1">
        <w:rPr>
          <w:rFonts w:eastAsia="Times New Roman"/>
          <w:b/>
          <w:color w:val="000000"/>
          <w:lang w:val="uk-UA" w:eastAsia="ru-RU"/>
        </w:rPr>
        <w:t>М.І.Старосільський</w:t>
      </w:r>
    </w:p>
    <w:p w:rsidR="00CA5EBA" w:rsidRPr="00231CB1" w:rsidRDefault="00CA5EBA">
      <w:pPr>
        <w:rPr>
          <w:b/>
        </w:rPr>
      </w:pPr>
    </w:p>
    <w:sectPr w:rsidR="00CA5EBA" w:rsidRPr="00231CB1" w:rsidSect="00B87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389EDE"/>
    <w:lvl w:ilvl="0">
      <w:numFmt w:val="bullet"/>
      <w:lvlText w:val="*"/>
      <w:lvlJc w:val="left"/>
    </w:lvl>
  </w:abstractNum>
  <w:abstractNum w:abstractNumId="1" w15:restartNumberingAfterBreak="0">
    <w:nsid w:val="025D66F1"/>
    <w:multiLevelType w:val="hybridMultilevel"/>
    <w:tmpl w:val="0F9064F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2A2415D"/>
    <w:multiLevelType w:val="hybridMultilevel"/>
    <w:tmpl w:val="8F5E886A"/>
    <w:lvl w:ilvl="0" w:tplc="4F84FA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B558B2"/>
    <w:multiLevelType w:val="hybridMultilevel"/>
    <w:tmpl w:val="D5B07E90"/>
    <w:lvl w:ilvl="0" w:tplc="F86CF55E">
      <w:start w:val="4"/>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B2AA7"/>
    <w:multiLevelType w:val="hybridMultilevel"/>
    <w:tmpl w:val="5A84DBD0"/>
    <w:lvl w:ilvl="0" w:tplc="54AE320C">
      <w:start w:val="1"/>
      <w:numFmt w:val="bullet"/>
      <w:lvlText w:val="-"/>
      <w:lvlJc w:val="left"/>
      <w:pPr>
        <w:tabs>
          <w:tab w:val="num" w:pos="360"/>
        </w:tabs>
        <w:ind w:left="36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B19028C"/>
    <w:multiLevelType w:val="hybridMultilevel"/>
    <w:tmpl w:val="E8187F20"/>
    <w:lvl w:ilvl="0" w:tplc="74488EDA">
      <w:numFmt w:val="bullet"/>
      <w:lvlText w:val="-"/>
      <w:legacy w:legacy="1" w:legacySpace="0" w:legacyIndent="355"/>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F3A5CB3"/>
    <w:multiLevelType w:val="hybridMultilevel"/>
    <w:tmpl w:val="2D2A32E6"/>
    <w:lvl w:ilvl="0" w:tplc="74488ED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209BA"/>
    <w:multiLevelType w:val="hybridMultilevel"/>
    <w:tmpl w:val="E424BD4C"/>
    <w:lvl w:ilvl="0" w:tplc="04190001">
      <w:start w:val="1"/>
      <w:numFmt w:val="bullet"/>
      <w:lvlText w:val=""/>
      <w:lvlJc w:val="left"/>
      <w:pPr>
        <w:tabs>
          <w:tab w:val="num" w:pos="2885"/>
        </w:tabs>
        <w:ind w:left="28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1B92419"/>
    <w:multiLevelType w:val="hybridMultilevel"/>
    <w:tmpl w:val="2EF49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CD7AC9"/>
    <w:multiLevelType w:val="hybridMultilevel"/>
    <w:tmpl w:val="85BCF3F4"/>
    <w:lvl w:ilvl="0" w:tplc="F86CF55E">
      <w:start w:val="4"/>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86D3154"/>
    <w:multiLevelType w:val="multilevel"/>
    <w:tmpl w:val="2BDAC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682475"/>
    <w:multiLevelType w:val="hybridMultilevel"/>
    <w:tmpl w:val="BF28E4B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22C17D25"/>
    <w:multiLevelType w:val="hybridMultilevel"/>
    <w:tmpl w:val="B076246E"/>
    <w:lvl w:ilvl="0" w:tplc="F86CF55E">
      <w:start w:val="4"/>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906CB1"/>
    <w:multiLevelType w:val="hybridMultilevel"/>
    <w:tmpl w:val="3EC439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502175"/>
    <w:multiLevelType w:val="hybridMultilevel"/>
    <w:tmpl w:val="C72EB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A7158"/>
    <w:multiLevelType w:val="hybridMultilevel"/>
    <w:tmpl w:val="B0648138"/>
    <w:lvl w:ilvl="0" w:tplc="74488EDA">
      <w:numFmt w:val="bullet"/>
      <w:lvlText w:val="-"/>
      <w:legacy w:legacy="1" w:legacySpace="0" w:legacyIndent="355"/>
      <w:lvlJc w:val="left"/>
      <w:pPr>
        <w:ind w:left="0" w:firstLine="0"/>
      </w:pPr>
      <w:rPr>
        <w:rFonts w:ascii="Times New Roman" w:hAnsi="Times New Roman" w:cs="Times New Roman" w:hint="default"/>
      </w:rPr>
    </w:lvl>
    <w:lvl w:ilvl="1" w:tplc="74488EDA">
      <w:numFmt w:val="bullet"/>
      <w:lvlText w:val="-"/>
      <w:legacy w:legacy="1" w:legacySpace="0" w:legacyIndent="355"/>
      <w:lvlJc w:val="left"/>
      <w:pPr>
        <w:ind w:left="0" w:firstLine="0"/>
      </w:pPr>
      <w:rPr>
        <w:rFonts w:ascii="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C4918D2"/>
    <w:multiLevelType w:val="hybridMultilevel"/>
    <w:tmpl w:val="E9086F0C"/>
    <w:lvl w:ilvl="0" w:tplc="53C87DEE">
      <w:numFmt w:val="bullet"/>
      <w:lvlText w:val="-"/>
      <w:lvlJc w:val="left"/>
      <w:pPr>
        <w:tabs>
          <w:tab w:val="num" w:pos="1605"/>
        </w:tabs>
        <w:ind w:left="1605" w:hanging="70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03B0F00"/>
    <w:multiLevelType w:val="hybridMultilevel"/>
    <w:tmpl w:val="E13EB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3731D1"/>
    <w:multiLevelType w:val="hybridMultilevel"/>
    <w:tmpl w:val="F76A483E"/>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20" w15:restartNumberingAfterBreak="0">
    <w:nsid w:val="375A2906"/>
    <w:multiLevelType w:val="hybridMultilevel"/>
    <w:tmpl w:val="2D04728A"/>
    <w:lvl w:ilvl="0" w:tplc="74488EDA">
      <w:numFmt w:val="bullet"/>
      <w:lvlText w:val="-"/>
      <w:legacy w:legacy="1" w:legacySpace="0" w:legacyIndent="355"/>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3CC920FC"/>
    <w:multiLevelType w:val="hybridMultilevel"/>
    <w:tmpl w:val="D7021B04"/>
    <w:lvl w:ilvl="0" w:tplc="04190001">
      <w:start w:val="1"/>
      <w:numFmt w:val="bullet"/>
      <w:lvlText w:val=""/>
      <w:lvlJc w:val="left"/>
      <w:pPr>
        <w:tabs>
          <w:tab w:val="num" w:pos="720"/>
        </w:tabs>
        <w:ind w:left="720" w:hanging="360"/>
      </w:pPr>
      <w:rPr>
        <w:rFonts w:ascii="Symbol" w:hAnsi="Symbol" w:hint="default"/>
      </w:rPr>
    </w:lvl>
    <w:lvl w:ilvl="1" w:tplc="74488EDA">
      <w:numFmt w:val="bullet"/>
      <w:lvlText w:val="-"/>
      <w:legacy w:legacy="1" w:legacySpace="0" w:legacyIndent="355"/>
      <w:lvlJc w:val="left"/>
      <w:pPr>
        <w:ind w:left="0" w:firstLine="0"/>
      </w:pPr>
      <w:rPr>
        <w:rFonts w:ascii="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DF634C5"/>
    <w:multiLevelType w:val="hybridMultilevel"/>
    <w:tmpl w:val="58F6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AE572C"/>
    <w:multiLevelType w:val="hybridMultilevel"/>
    <w:tmpl w:val="F880EAF2"/>
    <w:lvl w:ilvl="0" w:tplc="74488EDA">
      <w:numFmt w:val="bullet"/>
      <w:lvlText w:val="-"/>
      <w:legacy w:legacy="1" w:legacySpace="0" w:legacyIndent="355"/>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0CD4CB7"/>
    <w:multiLevelType w:val="hybridMultilevel"/>
    <w:tmpl w:val="27869AA8"/>
    <w:lvl w:ilvl="0" w:tplc="04190001">
      <w:start w:val="1"/>
      <w:numFmt w:val="bullet"/>
      <w:lvlText w:val=""/>
      <w:lvlJc w:val="left"/>
      <w:pPr>
        <w:tabs>
          <w:tab w:val="num" w:pos="360"/>
        </w:tabs>
        <w:ind w:left="360" w:hanging="360"/>
      </w:pPr>
      <w:rPr>
        <w:rFonts w:ascii="Symbol" w:hAnsi="Symbol" w:hint="default"/>
      </w:rPr>
    </w:lvl>
    <w:lvl w:ilvl="1" w:tplc="74488EDA">
      <w:numFmt w:val="bullet"/>
      <w:lvlText w:val="-"/>
      <w:legacy w:legacy="1" w:legacySpace="0" w:legacyIndent="355"/>
      <w:lvlJc w:val="left"/>
      <w:pPr>
        <w:ind w:left="0" w:firstLine="0"/>
      </w:pPr>
      <w:rPr>
        <w:rFonts w:ascii="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74488EDA">
      <w:numFmt w:val="bullet"/>
      <w:lvlText w:val="-"/>
      <w:legacy w:legacy="1" w:legacySpace="0" w:legacyIndent="355"/>
      <w:lvlJc w:val="left"/>
      <w:pPr>
        <w:ind w:left="0" w:firstLine="0"/>
      </w:pPr>
      <w:rPr>
        <w:rFonts w:ascii="Times New Roman" w:hAnsi="Times New Roman" w:cs="Times New Roman"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98D5D49"/>
    <w:multiLevelType w:val="hybridMultilevel"/>
    <w:tmpl w:val="052E0336"/>
    <w:lvl w:ilvl="0" w:tplc="F86CF55E">
      <w:start w:val="4"/>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4AE27AF0"/>
    <w:multiLevelType w:val="hybridMultilevel"/>
    <w:tmpl w:val="298C3322"/>
    <w:lvl w:ilvl="0" w:tplc="53C87DEE">
      <w:numFmt w:val="bullet"/>
      <w:lvlText w:val="-"/>
      <w:lvlJc w:val="left"/>
      <w:pPr>
        <w:tabs>
          <w:tab w:val="num" w:pos="1425"/>
        </w:tabs>
        <w:ind w:left="1425" w:hanging="70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953610"/>
    <w:multiLevelType w:val="hybridMultilevel"/>
    <w:tmpl w:val="FF54CD8E"/>
    <w:lvl w:ilvl="0" w:tplc="927C42EE">
      <w:start w:val="4115"/>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EFF5F2A"/>
    <w:multiLevelType w:val="hybridMultilevel"/>
    <w:tmpl w:val="30A0F968"/>
    <w:lvl w:ilvl="0" w:tplc="FFFFFFFF">
      <w:start w:val="1"/>
      <w:numFmt w:val="bullet"/>
      <w:lvlText w:val="-"/>
      <w:lvlJc w:val="left"/>
      <w:pPr>
        <w:ind w:left="720" w:hanging="360"/>
      </w:pPr>
      <w:rPr>
        <w:rFonts w:ascii="Lucida Console" w:hAnsi="Lucida Console" w:cs="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CC3DA5"/>
    <w:multiLevelType w:val="hybridMultilevel"/>
    <w:tmpl w:val="56A4382A"/>
    <w:lvl w:ilvl="0" w:tplc="927C42EE">
      <w:start w:val="41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DF5886"/>
    <w:multiLevelType w:val="hybridMultilevel"/>
    <w:tmpl w:val="73E0CE2C"/>
    <w:lvl w:ilvl="0" w:tplc="04190001">
      <w:start w:val="1"/>
      <w:numFmt w:val="bullet"/>
      <w:lvlText w:val=""/>
      <w:lvlJc w:val="left"/>
      <w:pPr>
        <w:tabs>
          <w:tab w:val="num" w:pos="3060"/>
        </w:tabs>
        <w:ind w:left="30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53A580E"/>
    <w:multiLevelType w:val="hybridMultilevel"/>
    <w:tmpl w:val="7AEE8724"/>
    <w:lvl w:ilvl="0" w:tplc="04190001">
      <w:start w:val="1"/>
      <w:numFmt w:val="bullet"/>
      <w:lvlText w:val=""/>
      <w:lvlJc w:val="left"/>
      <w:pPr>
        <w:tabs>
          <w:tab w:val="num" w:pos="360"/>
        </w:tabs>
        <w:ind w:left="360" w:hanging="360"/>
      </w:pPr>
      <w:rPr>
        <w:rFonts w:ascii="Symbol" w:hAnsi="Symbol" w:hint="default"/>
      </w:rPr>
    </w:lvl>
    <w:lvl w:ilvl="1" w:tplc="74488EDA">
      <w:numFmt w:val="bullet"/>
      <w:lvlText w:val="-"/>
      <w:legacy w:legacy="1" w:legacySpace="0" w:legacyIndent="355"/>
      <w:lvlJc w:val="left"/>
      <w:pPr>
        <w:ind w:left="0" w:firstLine="0"/>
      </w:pPr>
      <w:rPr>
        <w:rFonts w:ascii="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EF0663A"/>
    <w:multiLevelType w:val="hybridMultilevel"/>
    <w:tmpl w:val="39B2BBA8"/>
    <w:lvl w:ilvl="0" w:tplc="5D7837E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596417"/>
    <w:multiLevelType w:val="multilevel"/>
    <w:tmpl w:val="1EDE8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CC1383"/>
    <w:multiLevelType w:val="hybridMultilevel"/>
    <w:tmpl w:val="754A28CC"/>
    <w:lvl w:ilvl="0" w:tplc="74488EDA">
      <w:numFmt w:val="bullet"/>
      <w:lvlText w:val="-"/>
      <w:legacy w:legacy="1" w:legacySpace="0" w:legacyIndent="355"/>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62861BC"/>
    <w:multiLevelType w:val="hybridMultilevel"/>
    <w:tmpl w:val="58A412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688E5E10"/>
    <w:multiLevelType w:val="hybridMultilevel"/>
    <w:tmpl w:val="BCB4C934"/>
    <w:lvl w:ilvl="0" w:tplc="A9D0126E">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6B0899"/>
    <w:multiLevelType w:val="hybridMultilevel"/>
    <w:tmpl w:val="1A72C620"/>
    <w:lvl w:ilvl="0" w:tplc="BCC461FA">
      <w:numFmt w:val="bullet"/>
      <w:lvlText w:val="-"/>
      <w:lvlJc w:val="left"/>
      <w:pPr>
        <w:tabs>
          <w:tab w:val="num" w:pos="1080"/>
        </w:tabs>
        <w:ind w:left="1080" w:hanging="360"/>
      </w:pPr>
      <w:rPr>
        <w:rFonts w:ascii="Times New Roman" w:eastAsia="Times New Roman" w:hAnsi="Times New Roman" w:cs="Times New Roman"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38" w15:restartNumberingAfterBreak="0">
    <w:nsid w:val="73C04DC1"/>
    <w:multiLevelType w:val="hybridMultilevel"/>
    <w:tmpl w:val="753A9E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D0EEA"/>
    <w:multiLevelType w:val="multilevel"/>
    <w:tmpl w:val="A674261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114CBF"/>
    <w:multiLevelType w:val="hybridMultilevel"/>
    <w:tmpl w:val="01FC5C72"/>
    <w:lvl w:ilvl="0" w:tplc="A9D0126E">
      <w:start w:val="1"/>
      <w:numFmt w:val="bullet"/>
      <w:lvlText w:val="-"/>
      <w:lvlJc w:val="left"/>
      <w:pPr>
        <w:ind w:left="1648" w:hanging="360"/>
      </w:pPr>
      <w:rPr>
        <w:rFonts w:ascii="Courier New" w:hAnsi="Courier New"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41" w15:restartNumberingAfterBreak="0">
    <w:nsid w:val="7C051A29"/>
    <w:multiLevelType w:val="hybridMultilevel"/>
    <w:tmpl w:val="A59A984E"/>
    <w:lvl w:ilvl="0" w:tplc="DA00D42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2" w15:restartNumberingAfterBreak="0">
    <w:nsid w:val="7C1A501C"/>
    <w:multiLevelType w:val="hybridMultilevel"/>
    <w:tmpl w:val="A036A20A"/>
    <w:lvl w:ilvl="0" w:tplc="04190001">
      <w:start w:val="1"/>
      <w:numFmt w:val="bullet"/>
      <w:lvlText w:val=""/>
      <w:lvlJc w:val="left"/>
      <w:pPr>
        <w:tabs>
          <w:tab w:val="num" w:pos="720"/>
        </w:tabs>
        <w:ind w:left="720" w:hanging="360"/>
      </w:pPr>
      <w:rPr>
        <w:rFonts w:ascii="Symbol" w:hAnsi="Symbol" w:hint="default"/>
      </w:rPr>
    </w:lvl>
    <w:lvl w:ilvl="1" w:tplc="74488EDA">
      <w:numFmt w:val="bullet"/>
      <w:lvlText w:val="-"/>
      <w:legacy w:legacy="1" w:legacySpace="0" w:legacyIndent="355"/>
      <w:lvlJc w:val="left"/>
      <w:pPr>
        <w:ind w:left="0" w:firstLine="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C7C7E42"/>
    <w:multiLevelType w:val="hybridMultilevel"/>
    <w:tmpl w:val="DA2A0050"/>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DAC7C71"/>
    <w:multiLevelType w:val="hybridMultilevel"/>
    <w:tmpl w:val="9FAE7B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17"/>
  </w:num>
  <w:num w:numId="3">
    <w:abstractNumId w:val="26"/>
  </w:num>
  <w:num w:numId="4">
    <w:abstractNumId w:val="2"/>
  </w:num>
  <w:num w:numId="5">
    <w:abstractNumId w:val="9"/>
  </w:num>
  <w:num w:numId="6">
    <w:abstractNumId w:val="25"/>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cs="Times New Roman" w:hint="default"/>
          <w:sz w:val="28"/>
          <w:szCs w:val="28"/>
        </w:rPr>
      </w:lvl>
    </w:lvlOverride>
  </w:num>
  <w:num w:numId="9">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0">
    <w:abstractNumId w:val="3"/>
  </w:num>
  <w:num w:numId="11">
    <w:abstractNumId w:val="13"/>
  </w:num>
  <w:num w:numId="12">
    <w:abstractNumId w:val="1"/>
  </w:num>
  <w:num w:numId="13">
    <w:abstractNumId w:val="18"/>
  </w:num>
  <w:num w:numId="1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7"/>
  </w:num>
  <w:num w:numId="20">
    <w:abstractNumId w:val="42"/>
  </w:num>
  <w:num w:numId="2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8"/>
  </w:num>
  <w:num w:numId="28">
    <w:abstractNumId w:val="6"/>
  </w:num>
  <w:num w:numId="29">
    <w:abstractNumId w:val="36"/>
  </w:num>
  <w:num w:numId="30">
    <w:abstractNumId w:val="40"/>
  </w:num>
  <w:num w:numId="31">
    <w:abstractNumId w:val="22"/>
  </w:num>
  <w:num w:numId="32">
    <w:abstractNumId w:val="15"/>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8"/>
  </w:num>
  <w:num w:numId="37">
    <w:abstractNumId w:val="44"/>
  </w:num>
  <w:num w:numId="38">
    <w:abstractNumId w:val="19"/>
  </w:num>
  <w:num w:numId="39">
    <w:abstractNumId w:val="43"/>
  </w:num>
  <w:num w:numId="4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1">
    <w:abstractNumId w:val="27"/>
  </w:num>
  <w:num w:numId="42">
    <w:abstractNumId w:val="29"/>
  </w:num>
  <w:num w:numId="43">
    <w:abstractNumId w:val="11"/>
  </w:num>
  <w:num w:numId="44">
    <w:abstractNumId w:val="12"/>
  </w:num>
  <w:num w:numId="45">
    <w:abstractNumId w:val="32"/>
  </w:num>
  <w:num w:numId="46">
    <w:abstractNumId w:val="10"/>
  </w:num>
  <w:num w:numId="47">
    <w:abstractNumId w:val="33"/>
  </w:num>
  <w:num w:numId="48">
    <w:abstractNumId w:val="39"/>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D93113"/>
    <w:rsid w:val="0003141C"/>
    <w:rsid w:val="00066341"/>
    <w:rsid w:val="00115F76"/>
    <w:rsid w:val="001D4AB4"/>
    <w:rsid w:val="001E669C"/>
    <w:rsid w:val="001F6CF0"/>
    <w:rsid w:val="00231CB1"/>
    <w:rsid w:val="00246889"/>
    <w:rsid w:val="002D5CA4"/>
    <w:rsid w:val="00346D60"/>
    <w:rsid w:val="003F2B87"/>
    <w:rsid w:val="004A059A"/>
    <w:rsid w:val="004E1400"/>
    <w:rsid w:val="00560C9A"/>
    <w:rsid w:val="00561A33"/>
    <w:rsid w:val="00580580"/>
    <w:rsid w:val="00583764"/>
    <w:rsid w:val="00604EC3"/>
    <w:rsid w:val="00673704"/>
    <w:rsid w:val="007118BA"/>
    <w:rsid w:val="00747D15"/>
    <w:rsid w:val="007A3FB9"/>
    <w:rsid w:val="00805C57"/>
    <w:rsid w:val="00825FE0"/>
    <w:rsid w:val="008576C6"/>
    <w:rsid w:val="00871029"/>
    <w:rsid w:val="00871B81"/>
    <w:rsid w:val="008729DC"/>
    <w:rsid w:val="00891991"/>
    <w:rsid w:val="008F0729"/>
    <w:rsid w:val="0095390C"/>
    <w:rsid w:val="009A2AA7"/>
    <w:rsid w:val="00A120CE"/>
    <w:rsid w:val="00A22B00"/>
    <w:rsid w:val="00A30BBC"/>
    <w:rsid w:val="00A3571A"/>
    <w:rsid w:val="00AB14C7"/>
    <w:rsid w:val="00AC6A18"/>
    <w:rsid w:val="00B212E8"/>
    <w:rsid w:val="00B8729A"/>
    <w:rsid w:val="00BD03FF"/>
    <w:rsid w:val="00BD2EEA"/>
    <w:rsid w:val="00C759A4"/>
    <w:rsid w:val="00CA5EBA"/>
    <w:rsid w:val="00D75F07"/>
    <w:rsid w:val="00D93113"/>
    <w:rsid w:val="00D96864"/>
    <w:rsid w:val="00DC122A"/>
    <w:rsid w:val="00DD61DE"/>
    <w:rsid w:val="00DE6772"/>
    <w:rsid w:val="00E1253F"/>
    <w:rsid w:val="00E7203A"/>
    <w:rsid w:val="00F95ECF"/>
    <w:rsid w:val="00FD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DDE44-F779-494D-B0A7-FF298121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29A"/>
  </w:style>
  <w:style w:type="paragraph" w:styleId="1">
    <w:name w:val="heading 1"/>
    <w:basedOn w:val="a"/>
    <w:next w:val="a"/>
    <w:link w:val="10"/>
    <w:qFormat/>
    <w:rsid w:val="00604EC3"/>
    <w:pPr>
      <w:keepNext/>
      <w:spacing w:line="240" w:lineRule="auto"/>
      <w:jc w:val="center"/>
      <w:outlineLvl w:val="0"/>
    </w:pPr>
    <w:rPr>
      <w:rFonts w:eastAsia="Times New Roman"/>
      <w:b/>
      <w:bCs/>
      <w:spacing w:val="120"/>
      <w:sz w:val="52"/>
      <w:szCs w:val="20"/>
      <w:lang w:val="uk-UA" w:eastAsia="ru-RU"/>
    </w:rPr>
  </w:style>
  <w:style w:type="paragraph" w:styleId="2">
    <w:name w:val="heading 2"/>
    <w:basedOn w:val="a"/>
    <w:link w:val="20"/>
    <w:uiPriority w:val="9"/>
    <w:qFormat/>
    <w:rsid w:val="00D9311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D93113"/>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604EC3"/>
    <w:pPr>
      <w:keepNext/>
      <w:keepLines/>
      <w:spacing w:before="200" w:line="240" w:lineRule="auto"/>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113"/>
    <w:rPr>
      <w:rFonts w:eastAsia="Times New Roman"/>
      <w:b/>
      <w:bCs/>
      <w:sz w:val="36"/>
      <w:szCs w:val="36"/>
      <w:lang w:eastAsia="ru-RU"/>
    </w:rPr>
  </w:style>
  <w:style w:type="character" w:customStyle="1" w:styleId="30">
    <w:name w:val="Заголовок 3 Знак"/>
    <w:basedOn w:val="a0"/>
    <w:link w:val="3"/>
    <w:uiPriority w:val="9"/>
    <w:rsid w:val="00D93113"/>
    <w:rPr>
      <w:rFonts w:eastAsia="Times New Roman"/>
      <w:b/>
      <w:bCs/>
      <w:sz w:val="27"/>
      <w:szCs w:val="27"/>
      <w:lang w:eastAsia="ru-RU"/>
    </w:rPr>
  </w:style>
  <w:style w:type="character" w:customStyle="1" w:styleId="apple-converted-space">
    <w:name w:val="apple-converted-space"/>
    <w:basedOn w:val="a0"/>
    <w:rsid w:val="00D93113"/>
  </w:style>
  <w:style w:type="paragraph" w:styleId="a3">
    <w:name w:val="No Spacing"/>
    <w:basedOn w:val="a"/>
    <w:uiPriority w:val="1"/>
    <w:qFormat/>
    <w:rsid w:val="00D93113"/>
    <w:pPr>
      <w:spacing w:before="100" w:beforeAutospacing="1" w:after="100" w:afterAutospacing="1" w:line="240" w:lineRule="auto"/>
    </w:pPr>
    <w:rPr>
      <w:rFonts w:eastAsia="Times New Roman"/>
      <w:lang w:eastAsia="ru-RU"/>
    </w:rPr>
  </w:style>
  <w:style w:type="paragraph" w:customStyle="1" w:styleId="21">
    <w:name w:val="21"/>
    <w:basedOn w:val="a"/>
    <w:rsid w:val="00D93113"/>
    <w:pPr>
      <w:spacing w:before="100" w:beforeAutospacing="1" w:after="100" w:afterAutospacing="1" w:line="240" w:lineRule="auto"/>
    </w:pPr>
    <w:rPr>
      <w:rFonts w:eastAsia="Times New Roman"/>
      <w:lang w:eastAsia="ru-RU"/>
    </w:rPr>
  </w:style>
  <w:style w:type="character" w:customStyle="1" w:styleId="2sylfaen">
    <w:name w:val="2sylfaen"/>
    <w:basedOn w:val="a0"/>
    <w:rsid w:val="00D93113"/>
  </w:style>
  <w:style w:type="character" w:customStyle="1" w:styleId="213pt">
    <w:name w:val="213pt"/>
    <w:basedOn w:val="a0"/>
    <w:rsid w:val="00D93113"/>
  </w:style>
  <w:style w:type="paragraph" w:styleId="a4">
    <w:name w:val="List Paragraph"/>
    <w:basedOn w:val="a"/>
    <w:uiPriority w:val="34"/>
    <w:qFormat/>
    <w:rsid w:val="00D93113"/>
    <w:pPr>
      <w:spacing w:before="100" w:beforeAutospacing="1" w:after="100" w:afterAutospacing="1" w:line="240" w:lineRule="auto"/>
    </w:pPr>
    <w:rPr>
      <w:rFonts w:eastAsia="Times New Roman"/>
      <w:lang w:eastAsia="ru-RU"/>
    </w:rPr>
  </w:style>
  <w:style w:type="paragraph" w:customStyle="1" w:styleId="nospacing">
    <w:name w:val="nospacing"/>
    <w:basedOn w:val="a"/>
    <w:rsid w:val="00D93113"/>
    <w:pPr>
      <w:spacing w:before="100" w:beforeAutospacing="1" w:after="100" w:afterAutospacing="1" w:line="240" w:lineRule="auto"/>
    </w:pPr>
    <w:rPr>
      <w:rFonts w:eastAsia="Times New Roman"/>
      <w:lang w:eastAsia="ru-RU"/>
    </w:rPr>
  </w:style>
  <w:style w:type="paragraph" w:styleId="a5">
    <w:name w:val="Normal (Web)"/>
    <w:basedOn w:val="a"/>
    <w:uiPriority w:val="99"/>
    <w:unhideWhenUsed/>
    <w:rsid w:val="00D93113"/>
    <w:pPr>
      <w:spacing w:before="100" w:beforeAutospacing="1" w:after="100" w:afterAutospacing="1" w:line="240" w:lineRule="auto"/>
    </w:pPr>
    <w:rPr>
      <w:rFonts w:eastAsia="Times New Roman"/>
      <w:lang w:eastAsia="ru-RU"/>
    </w:rPr>
  </w:style>
  <w:style w:type="paragraph" w:customStyle="1" w:styleId="6">
    <w:name w:val="6"/>
    <w:basedOn w:val="a"/>
    <w:rsid w:val="00D93113"/>
    <w:pPr>
      <w:spacing w:before="100" w:beforeAutospacing="1" w:after="100" w:afterAutospacing="1" w:line="240" w:lineRule="auto"/>
    </w:pPr>
    <w:rPr>
      <w:rFonts w:eastAsia="Times New Roman"/>
      <w:lang w:eastAsia="ru-RU"/>
    </w:rPr>
  </w:style>
  <w:style w:type="character" w:customStyle="1" w:styleId="normaltext">
    <w:name w:val="normaltext"/>
    <w:basedOn w:val="a0"/>
    <w:rsid w:val="00D93113"/>
  </w:style>
  <w:style w:type="character" w:customStyle="1" w:styleId="31">
    <w:name w:val="3"/>
    <w:basedOn w:val="a0"/>
    <w:rsid w:val="00D93113"/>
  </w:style>
  <w:style w:type="paragraph" w:customStyle="1" w:styleId="41">
    <w:name w:val="4"/>
    <w:basedOn w:val="a"/>
    <w:rsid w:val="00D93113"/>
    <w:pPr>
      <w:spacing w:before="100" w:beforeAutospacing="1" w:after="100" w:afterAutospacing="1" w:line="240" w:lineRule="auto"/>
    </w:pPr>
    <w:rPr>
      <w:rFonts w:eastAsia="Times New Roman"/>
      <w:lang w:eastAsia="ru-RU"/>
    </w:rPr>
  </w:style>
  <w:style w:type="paragraph" w:styleId="a6">
    <w:name w:val="Balloon Text"/>
    <w:basedOn w:val="a"/>
    <w:link w:val="a7"/>
    <w:unhideWhenUsed/>
    <w:rsid w:val="00D93113"/>
    <w:pPr>
      <w:spacing w:line="240" w:lineRule="auto"/>
    </w:pPr>
    <w:rPr>
      <w:rFonts w:ascii="Tahoma" w:hAnsi="Tahoma" w:cs="Tahoma"/>
      <w:sz w:val="16"/>
      <w:szCs w:val="16"/>
    </w:rPr>
  </w:style>
  <w:style w:type="character" w:customStyle="1" w:styleId="a7">
    <w:name w:val="Текст выноски Знак"/>
    <w:basedOn w:val="a0"/>
    <w:link w:val="a6"/>
    <w:rsid w:val="00D93113"/>
    <w:rPr>
      <w:rFonts w:ascii="Tahoma" w:hAnsi="Tahoma" w:cs="Tahoma"/>
      <w:sz w:val="16"/>
      <w:szCs w:val="16"/>
    </w:rPr>
  </w:style>
  <w:style w:type="character" w:customStyle="1" w:styleId="10">
    <w:name w:val="Заголовок 1 Знак"/>
    <w:basedOn w:val="a0"/>
    <w:link w:val="1"/>
    <w:rsid w:val="00604EC3"/>
    <w:rPr>
      <w:rFonts w:eastAsia="Times New Roman"/>
      <w:b/>
      <w:bCs/>
      <w:spacing w:val="120"/>
      <w:sz w:val="52"/>
      <w:szCs w:val="20"/>
      <w:lang w:val="uk-UA" w:eastAsia="ru-RU"/>
    </w:rPr>
  </w:style>
  <w:style w:type="character" w:customStyle="1" w:styleId="40">
    <w:name w:val="Заголовок 4 Знак"/>
    <w:basedOn w:val="a0"/>
    <w:link w:val="4"/>
    <w:uiPriority w:val="9"/>
    <w:semiHidden/>
    <w:rsid w:val="00604EC3"/>
    <w:rPr>
      <w:rFonts w:asciiTheme="majorHAnsi" w:eastAsiaTheme="majorEastAsia" w:hAnsiTheme="majorHAnsi" w:cstheme="majorBidi"/>
      <w:b/>
      <w:bCs/>
      <w:i/>
      <w:iCs/>
      <w:color w:val="4F81BD" w:themeColor="accent1"/>
      <w:lang w:eastAsia="ru-RU"/>
    </w:rPr>
  </w:style>
  <w:style w:type="paragraph" w:styleId="22">
    <w:name w:val="Body Text 2"/>
    <w:basedOn w:val="a"/>
    <w:link w:val="23"/>
    <w:rsid w:val="00604EC3"/>
    <w:pPr>
      <w:spacing w:after="120" w:line="480" w:lineRule="auto"/>
    </w:pPr>
    <w:rPr>
      <w:rFonts w:eastAsia="Calibri"/>
      <w:lang w:val="uk-UA" w:eastAsia="ru-RU"/>
    </w:rPr>
  </w:style>
  <w:style w:type="character" w:customStyle="1" w:styleId="23">
    <w:name w:val="Основной текст 2 Знак"/>
    <w:basedOn w:val="a0"/>
    <w:link w:val="22"/>
    <w:rsid w:val="00604EC3"/>
    <w:rPr>
      <w:rFonts w:eastAsia="Calibri"/>
      <w:lang w:val="uk-UA" w:eastAsia="ru-RU"/>
    </w:rPr>
  </w:style>
  <w:style w:type="paragraph" w:styleId="32">
    <w:name w:val="Body Text 3"/>
    <w:basedOn w:val="a"/>
    <w:link w:val="33"/>
    <w:rsid w:val="00604EC3"/>
    <w:pPr>
      <w:spacing w:after="120" w:line="240" w:lineRule="auto"/>
    </w:pPr>
    <w:rPr>
      <w:rFonts w:eastAsia="Calibri"/>
      <w:sz w:val="16"/>
      <w:szCs w:val="16"/>
      <w:lang w:val="uk-UA" w:eastAsia="ru-RU"/>
    </w:rPr>
  </w:style>
  <w:style w:type="character" w:customStyle="1" w:styleId="33">
    <w:name w:val="Основной текст 3 Знак"/>
    <w:basedOn w:val="a0"/>
    <w:link w:val="32"/>
    <w:rsid w:val="00604EC3"/>
    <w:rPr>
      <w:rFonts w:eastAsia="Calibri"/>
      <w:sz w:val="16"/>
      <w:szCs w:val="16"/>
      <w:lang w:val="uk-UA" w:eastAsia="ru-RU"/>
    </w:rPr>
  </w:style>
  <w:style w:type="paragraph" w:styleId="34">
    <w:name w:val="Body Text Indent 3"/>
    <w:basedOn w:val="a"/>
    <w:link w:val="35"/>
    <w:rsid w:val="00604EC3"/>
    <w:pPr>
      <w:spacing w:after="120" w:line="240" w:lineRule="auto"/>
      <w:ind w:left="283"/>
    </w:pPr>
    <w:rPr>
      <w:rFonts w:eastAsia="Calibri"/>
      <w:sz w:val="16"/>
      <w:szCs w:val="16"/>
      <w:lang w:eastAsia="ru-RU"/>
    </w:rPr>
  </w:style>
  <w:style w:type="character" w:customStyle="1" w:styleId="35">
    <w:name w:val="Основной текст с отступом 3 Знак"/>
    <w:basedOn w:val="a0"/>
    <w:link w:val="34"/>
    <w:rsid w:val="00604EC3"/>
    <w:rPr>
      <w:rFonts w:eastAsia="Calibri"/>
      <w:sz w:val="16"/>
      <w:szCs w:val="16"/>
      <w:lang w:eastAsia="ru-RU"/>
    </w:rPr>
  </w:style>
  <w:style w:type="character" w:customStyle="1" w:styleId="a8">
    <w:name w:val="Основной текст_"/>
    <w:basedOn w:val="a0"/>
    <w:link w:val="42"/>
    <w:rsid w:val="00604EC3"/>
    <w:rPr>
      <w:rFonts w:eastAsia="Times New Roman"/>
      <w:sz w:val="28"/>
      <w:szCs w:val="28"/>
      <w:shd w:val="clear" w:color="auto" w:fill="FFFFFF"/>
    </w:rPr>
  </w:style>
  <w:style w:type="paragraph" w:customStyle="1" w:styleId="42">
    <w:name w:val="Основной текст4"/>
    <w:basedOn w:val="a"/>
    <w:link w:val="a8"/>
    <w:rsid w:val="00604EC3"/>
    <w:pPr>
      <w:widowControl w:val="0"/>
      <w:shd w:val="clear" w:color="auto" w:fill="FFFFFF"/>
      <w:spacing w:line="317" w:lineRule="exact"/>
      <w:ind w:hanging="520"/>
      <w:jc w:val="both"/>
    </w:pPr>
    <w:rPr>
      <w:rFonts w:eastAsia="Times New Roman"/>
      <w:sz w:val="28"/>
      <w:szCs w:val="28"/>
    </w:rPr>
  </w:style>
  <w:style w:type="character" w:customStyle="1" w:styleId="36">
    <w:name w:val="Основной текст (3)"/>
    <w:basedOn w:val="a0"/>
    <w:rsid w:val="00604E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1">
    <w:name w:val="Основной текст1"/>
    <w:basedOn w:val="a8"/>
    <w:rsid w:val="00604EC3"/>
    <w:rPr>
      <w:rFonts w:eastAsia="Times New Roman"/>
      <w:color w:val="000000"/>
      <w:spacing w:val="0"/>
      <w:w w:val="100"/>
      <w:position w:val="0"/>
      <w:sz w:val="28"/>
      <w:szCs w:val="28"/>
      <w:shd w:val="clear" w:color="auto" w:fill="FFFFFF"/>
      <w:lang w:val="uk-UA"/>
    </w:rPr>
  </w:style>
  <w:style w:type="character" w:customStyle="1" w:styleId="71">
    <w:name w:val="Основной текст (71)_"/>
    <w:basedOn w:val="a0"/>
    <w:link w:val="710"/>
    <w:rsid w:val="00604EC3"/>
    <w:rPr>
      <w:rFonts w:eastAsia="Times New Roman"/>
      <w:b/>
      <w:bCs/>
      <w:shd w:val="clear" w:color="auto" w:fill="FFFFFF"/>
    </w:rPr>
  </w:style>
  <w:style w:type="paragraph" w:customStyle="1" w:styleId="710">
    <w:name w:val="Основной текст (71)"/>
    <w:basedOn w:val="a"/>
    <w:link w:val="71"/>
    <w:rsid w:val="00604EC3"/>
    <w:pPr>
      <w:widowControl w:val="0"/>
      <w:shd w:val="clear" w:color="auto" w:fill="FFFFFF"/>
      <w:spacing w:line="250" w:lineRule="exact"/>
    </w:pPr>
    <w:rPr>
      <w:rFonts w:eastAsia="Times New Roman"/>
      <w:b/>
      <w:bCs/>
    </w:rPr>
  </w:style>
  <w:style w:type="character" w:styleId="a9">
    <w:name w:val="Hyperlink"/>
    <w:basedOn w:val="a0"/>
    <w:rsid w:val="00604EC3"/>
    <w:rPr>
      <w:color w:val="0000FF"/>
      <w:u w:val="single"/>
    </w:rPr>
  </w:style>
  <w:style w:type="paragraph" w:styleId="aa">
    <w:name w:val="Body Text Indent"/>
    <w:basedOn w:val="a"/>
    <w:link w:val="ab"/>
    <w:rsid w:val="00604EC3"/>
    <w:pPr>
      <w:spacing w:after="120" w:line="240" w:lineRule="auto"/>
      <w:ind w:left="283"/>
    </w:pPr>
    <w:rPr>
      <w:rFonts w:eastAsia="Times New Roman"/>
      <w:lang w:eastAsia="ru-RU"/>
    </w:rPr>
  </w:style>
  <w:style w:type="character" w:customStyle="1" w:styleId="ab">
    <w:name w:val="Основной текст с отступом Знак"/>
    <w:basedOn w:val="a0"/>
    <w:link w:val="aa"/>
    <w:rsid w:val="00604EC3"/>
    <w:rPr>
      <w:rFonts w:eastAsia="Times New Roman"/>
      <w:lang w:eastAsia="ru-RU"/>
    </w:rPr>
  </w:style>
  <w:style w:type="paragraph" w:styleId="24">
    <w:name w:val="Body Text Indent 2"/>
    <w:basedOn w:val="a"/>
    <w:link w:val="25"/>
    <w:uiPriority w:val="99"/>
    <w:semiHidden/>
    <w:unhideWhenUsed/>
    <w:rsid w:val="00604EC3"/>
    <w:pPr>
      <w:spacing w:after="120" w:line="480" w:lineRule="auto"/>
      <w:ind w:left="283"/>
    </w:pPr>
    <w:rPr>
      <w:rFonts w:eastAsia="Times New Roman"/>
      <w:lang w:eastAsia="ru-RU"/>
    </w:rPr>
  </w:style>
  <w:style w:type="character" w:customStyle="1" w:styleId="25">
    <w:name w:val="Основной текст с отступом 2 Знак"/>
    <w:basedOn w:val="a0"/>
    <w:link w:val="24"/>
    <w:uiPriority w:val="99"/>
    <w:semiHidden/>
    <w:rsid w:val="00604EC3"/>
    <w:rPr>
      <w:rFonts w:eastAsia="Times New Roman"/>
      <w:lang w:eastAsia="ru-RU"/>
    </w:rPr>
  </w:style>
  <w:style w:type="character" w:styleId="ac">
    <w:name w:val="Emphasis"/>
    <w:basedOn w:val="a0"/>
    <w:uiPriority w:val="20"/>
    <w:qFormat/>
    <w:rsid w:val="00604EC3"/>
    <w:rPr>
      <w:i/>
      <w:iCs/>
    </w:rPr>
  </w:style>
  <w:style w:type="paragraph" w:styleId="ad">
    <w:name w:val="header"/>
    <w:basedOn w:val="a"/>
    <w:link w:val="ae"/>
    <w:rsid w:val="00604EC3"/>
    <w:pPr>
      <w:tabs>
        <w:tab w:val="center" w:pos="4677"/>
        <w:tab w:val="right" w:pos="9355"/>
      </w:tabs>
      <w:spacing w:line="240" w:lineRule="auto"/>
    </w:pPr>
    <w:rPr>
      <w:rFonts w:eastAsia="Times New Roman"/>
      <w:lang w:val="uk-UA" w:eastAsia="ru-RU"/>
    </w:rPr>
  </w:style>
  <w:style w:type="character" w:customStyle="1" w:styleId="ae">
    <w:name w:val="Верхний колонтитул Знак"/>
    <w:basedOn w:val="a0"/>
    <w:link w:val="ad"/>
    <w:rsid w:val="00604EC3"/>
    <w:rPr>
      <w:rFonts w:eastAsia="Times New Roman"/>
      <w:lang w:val="uk-UA" w:eastAsia="ru-RU"/>
    </w:rPr>
  </w:style>
  <w:style w:type="character" w:customStyle="1" w:styleId="af">
    <w:name w:val="Нижний колонтитул Знак"/>
    <w:basedOn w:val="a0"/>
    <w:link w:val="af0"/>
    <w:uiPriority w:val="99"/>
    <w:semiHidden/>
    <w:rsid w:val="00604EC3"/>
    <w:rPr>
      <w:rFonts w:eastAsia="Times New Roman"/>
      <w:lang w:eastAsia="ru-RU"/>
    </w:rPr>
  </w:style>
  <w:style w:type="paragraph" w:styleId="af0">
    <w:name w:val="footer"/>
    <w:basedOn w:val="a"/>
    <w:link w:val="af"/>
    <w:uiPriority w:val="99"/>
    <w:semiHidden/>
    <w:unhideWhenUsed/>
    <w:rsid w:val="00604EC3"/>
    <w:pPr>
      <w:tabs>
        <w:tab w:val="center" w:pos="4677"/>
        <w:tab w:val="right" w:pos="9355"/>
      </w:tabs>
      <w:spacing w:line="240" w:lineRule="auto"/>
    </w:pPr>
    <w:rPr>
      <w:rFonts w:eastAsia="Times New Roman"/>
      <w:lang w:eastAsia="ru-RU"/>
    </w:rPr>
  </w:style>
  <w:style w:type="character" w:customStyle="1" w:styleId="12">
    <w:name w:val="Нижний колонтитул Знак1"/>
    <w:basedOn w:val="a0"/>
    <w:uiPriority w:val="99"/>
    <w:semiHidden/>
    <w:rsid w:val="00604EC3"/>
  </w:style>
  <w:style w:type="paragraph" w:customStyle="1" w:styleId="100">
    <w:name w:val="Основной текст10"/>
    <w:basedOn w:val="a"/>
    <w:rsid w:val="00604EC3"/>
    <w:pPr>
      <w:widowControl w:val="0"/>
      <w:shd w:val="clear" w:color="auto" w:fill="FFFFFF"/>
      <w:spacing w:line="317" w:lineRule="exact"/>
      <w:ind w:hanging="520"/>
    </w:pPr>
    <w:rPr>
      <w:rFonts w:eastAsia="Times New Roman"/>
      <w:sz w:val="26"/>
      <w:szCs w:val="26"/>
    </w:rPr>
  </w:style>
  <w:style w:type="character" w:customStyle="1" w:styleId="26">
    <w:name w:val="Заголовок №2_"/>
    <w:basedOn w:val="a0"/>
    <w:link w:val="27"/>
    <w:rsid w:val="00604EC3"/>
    <w:rPr>
      <w:rFonts w:eastAsia="Times New Roman"/>
      <w:b/>
      <w:bCs/>
      <w:sz w:val="46"/>
      <w:szCs w:val="46"/>
      <w:shd w:val="clear" w:color="auto" w:fill="FFFFFF"/>
    </w:rPr>
  </w:style>
  <w:style w:type="paragraph" w:customStyle="1" w:styleId="27">
    <w:name w:val="Заголовок №2"/>
    <w:basedOn w:val="a"/>
    <w:link w:val="26"/>
    <w:rsid w:val="00604EC3"/>
    <w:pPr>
      <w:widowControl w:val="0"/>
      <w:shd w:val="clear" w:color="auto" w:fill="FFFFFF"/>
      <w:spacing w:line="0" w:lineRule="atLeast"/>
      <w:jc w:val="center"/>
      <w:outlineLvl w:val="1"/>
    </w:pPr>
    <w:rPr>
      <w:rFonts w:eastAsia="Times New Roman"/>
      <w:b/>
      <w:bCs/>
      <w:sz w:val="46"/>
      <w:szCs w:val="46"/>
    </w:rPr>
  </w:style>
  <w:style w:type="character" w:customStyle="1" w:styleId="37">
    <w:name w:val="Основной текст3"/>
    <w:basedOn w:val="a8"/>
    <w:rsid w:val="00604EC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uk-UA" w:eastAsia="uk-UA" w:bidi="uk-UA"/>
    </w:rPr>
  </w:style>
  <w:style w:type="paragraph" w:customStyle="1" w:styleId="Style2">
    <w:name w:val="Style2"/>
    <w:basedOn w:val="a"/>
    <w:rsid w:val="00604EC3"/>
    <w:pPr>
      <w:widowControl w:val="0"/>
      <w:autoSpaceDE w:val="0"/>
      <w:autoSpaceDN w:val="0"/>
      <w:adjustRightInd w:val="0"/>
      <w:spacing w:line="288" w:lineRule="exact"/>
    </w:pPr>
    <w:rPr>
      <w:rFonts w:eastAsia="Times New Roman"/>
      <w:lang w:eastAsia="ru-RU"/>
    </w:rPr>
  </w:style>
  <w:style w:type="character" w:customStyle="1" w:styleId="FontStyle21">
    <w:name w:val="Font Style21"/>
    <w:basedOn w:val="a0"/>
    <w:rsid w:val="00604EC3"/>
    <w:rPr>
      <w:rFonts w:ascii="Times New Roman" w:hAnsi="Times New Roman" w:cs="Times New Roman"/>
      <w:b/>
      <w:bCs/>
      <w:sz w:val="20"/>
      <w:szCs w:val="20"/>
    </w:rPr>
  </w:style>
  <w:style w:type="paragraph" w:customStyle="1" w:styleId="Style3">
    <w:name w:val="Style3"/>
    <w:basedOn w:val="a"/>
    <w:rsid w:val="00604EC3"/>
    <w:pPr>
      <w:widowControl w:val="0"/>
      <w:autoSpaceDE w:val="0"/>
      <w:autoSpaceDN w:val="0"/>
      <w:adjustRightInd w:val="0"/>
      <w:spacing w:line="278" w:lineRule="exact"/>
      <w:ind w:firstLine="418"/>
      <w:jc w:val="both"/>
    </w:pPr>
    <w:rPr>
      <w:rFonts w:eastAsia="Times New Roman"/>
      <w:lang w:eastAsia="ru-RU"/>
    </w:rPr>
  </w:style>
  <w:style w:type="paragraph" w:customStyle="1" w:styleId="Style9">
    <w:name w:val="Style9"/>
    <w:basedOn w:val="a"/>
    <w:rsid w:val="00604EC3"/>
    <w:pPr>
      <w:widowControl w:val="0"/>
      <w:autoSpaceDE w:val="0"/>
      <w:autoSpaceDN w:val="0"/>
      <w:adjustRightInd w:val="0"/>
      <w:spacing w:line="278" w:lineRule="exact"/>
      <w:ind w:firstLine="158"/>
      <w:jc w:val="both"/>
    </w:pPr>
    <w:rPr>
      <w:rFonts w:eastAsia="Times New Roman"/>
      <w:lang w:eastAsia="ru-RU"/>
    </w:rPr>
  </w:style>
  <w:style w:type="character" w:customStyle="1" w:styleId="FontStyle19">
    <w:name w:val="Font Style19"/>
    <w:basedOn w:val="a0"/>
    <w:rsid w:val="00604EC3"/>
    <w:rPr>
      <w:rFonts w:ascii="Times New Roman" w:hAnsi="Times New Roman" w:cs="Times New Roman"/>
      <w:sz w:val="20"/>
      <w:szCs w:val="20"/>
    </w:rPr>
  </w:style>
  <w:style w:type="paragraph" w:customStyle="1" w:styleId="Style1">
    <w:name w:val="Style1"/>
    <w:basedOn w:val="a"/>
    <w:rsid w:val="00604EC3"/>
    <w:pPr>
      <w:widowControl w:val="0"/>
      <w:autoSpaceDE w:val="0"/>
      <w:autoSpaceDN w:val="0"/>
      <w:adjustRightInd w:val="0"/>
      <w:spacing w:line="278" w:lineRule="exact"/>
      <w:jc w:val="center"/>
    </w:pPr>
    <w:rPr>
      <w:rFonts w:eastAsia="Times New Roman"/>
      <w:lang w:eastAsia="ru-RU"/>
    </w:rPr>
  </w:style>
  <w:style w:type="paragraph" w:customStyle="1" w:styleId="Style4">
    <w:name w:val="Style4"/>
    <w:basedOn w:val="a"/>
    <w:rsid w:val="00604EC3"/>
    <w:pPr>
      <w:widowControl w:val="0"/>
      <w:autoSpaceDE w:val="0"/>
      <w:autoSpaceDN w:val="0"/>
      <w:adjustRightInd w:val="0"/>
      <w:spacing w:line="277" w:lineRule="exact"/>
      <w:ind w:firstLine="235"/>
      <w:jc w:val="both"/>
    </w:pPr>
    <w:rPr>
      <w:rFonts w:eastAsia="Times New Roman"/>
      <w:lang w:eastAsia="ru-RU"/>
    </w:rPr>
  </w:style>
  <w:style w:type="paragraph" w:customStyle="1" w:styleId="Style5">
    <w:name w:val="Style5"/>
    <w:basedOn w:val="a"/>
    <w:rsid w:val="00604EC3"/>
    <w:pPr>
      <w:widowControl w:val="0"/>
      <w:autoSpaceDE w:val="0"/>
      <w:autoSpaceDN w:val="0"/>
      <w:adjustRightInd w:val="0"/>
      <w:spacing w:line="252" w:lineRule="exact"/>
    </w:pPr>
    <w:rPr>
      <w:rFonts w:eastAsia="Times New Roman"/>
      <w:lang w:eastAsia="ru-RU"/>
    </w:rPr>
  </w:style>
  <w:style w:type="paragraph" w:customStyle="1" w:styleId="Style10">
    <w:name w:val="Style10"/>
    <w:basedOn w:val="a"/>
    <w:rsid w:val="00604EC3"/>
    <w:pPr>
      <w:widowControl w:val="0"/>
      <w:autoSpaceDE w:val="0"/>
      <w:autoSpaceDN w:val="0"/>
      <w:adjustRightInd w:val="0"/>
      <w:spacing w:line="288" w:lineRule="exact"/>
      <w:jc w:val="both"/>
    </w:pPr>
    <w:rPr>
      <w:rFonts w:eastAsia="Times New Roman"/>
      <w:lang w:eastAsia="ru-RU"/>
    </w:rPr>
  </w:style>
  <w:style w:type="character" w:customStyle="1" w:styleId="FontStyle23">
    <w:name w:val="Font Style23"/>
    <w:basedOn w:val="a0"/>
    <w:rsid w:val="00604EC3"/>
    <w:rPr>
      <w:rFonts w:ascii="Times New Roman" w:hAnsi="Times New Roman" w:cs="Times New Roman"/>
      <w:sz w:val="20"/>
      <w:szCs w:val="20"/>
    </w:rPr>
  </w:style>
  <w:style w:type="paragraph" w:customStyle="1" w:styleId="Style8">
    <w:name w:val="Style8"/>
    <w:basedOn w:val="a"/>
    <w:rsid w:val="00604EC3"/>
    <w:pPr>
      <w:widowControl w:val="0"/>
      <w:autoSpaceDE w:val="0"/>
      <w:autoSpaceDN w:val="0"/>
      <w:adjustRightInd w:val="0"/>
      <w:spacing w:line="281" w:lineRule="exact"/>
      <w:ind w:firstLine="182"/>
    </w:pPr>
    <w:rPr>
      <w:rFonts w:eastAsia="Times New Roman"/>
      <w:lang w:eastAsia="ru-RU"/>
    </w:rPr>
  </w:style>
  <w:style w:type="character" w:customStyle="1" w:styleId="FontStyle25">
    <w:name w:val="Font Style25"/>
    <w:basedOn w:val="a0"/>
    <w:rsid w:val="00604EC3"/>
    <w:rPr>
      <w:rFonts w:ascii="Corbel" w:hAnsi="Corbel" w:cs="Corbel"/>
      <w:i/>
      <w:iCs/>
      <w:smallCaps/>
      <w:sz w:val="20"/>
      <w:szCs w:val="20"/>
    </w:rPr>
  </w:style>
  <w:style w:type="paragraph" w:customStyle="1" w:styleId="Style11">
    <w:name w:val="Style11"/>
    <w:basedOn w:val="a"/>
    <w:rsid w:val="00604EC3"/>
    <w:pPr>
      <w:widowControl w:val="0"/>
      <w:autoSpaceDE w:val="0"/>
      <w:autoSpaceDN w:val="0"/>
      <w:adjustRightInd w:val="0"/>
      <w:spacing w:line="277" w:lineRule="exact"/>
      <w:ind w:firstLine="422"/>
    </w:pPr>
    <w:rPr>
      <w:rFonts w:eastAsia="Times New Roman"/>
      <w:lang w:eastAsia="ru-RU"/>
    </w:rPr>
  </w:style>
  <w:style w:type="paragraph" w:customStyle="1" w:styleId="Style13">
    <w:name w:val="Style13"/>
    <w:basedOn w:val="a"/>
    <w:rsid w:val="00604EC3"/>
    <w:pPr>
      <w:widowControl w:val="0"/>
      <w:autoSpaceDE w:val="0"/>
      <w:autoSpaceDN w:val="0"/>
      <w:adjustRightInd w:val="0"/>
      <w:spacing w:line="240" w:lineRule="auto"/>
    </w:pPr>
    <w:rPr>
      <w:rFonts w:eastAsia="Times New Roman"/>
      <w:lang w:eastAsia="ru-RU"/>
    </w:rPr>
  </w:style>
  <w:style w:type="character" w:customStyle="1" w:styleId="FontStyle16">
    <w:name w:val="Font Style16"/>
    <w:basedOn w:val="a0"/>
    <w:rsid w:val="00604EC3"/>
    <w:rPr>
      <w:rFonts w:ascii="Times New Roman" w:hAnsi="Times New Roman" w:cs="Times New Roman"/>
      <w:b/>
      <w:bCs/>
      <w:sz w:val="22"/>
      <w:szCs w:val="22"/>
    </w:rPr>
  </w:style>
  <w:style w:type="character" w:customStyle="1" w:styleId="FontStyle27">
    <w:name w:val="Font Style27"/>
    <w:basedOn w:val="a0"/>
    <w:rsid w:val="00604EC3"/>
    <w:rPr>
      <w:rFonts w:ascii="Times New Roman" w:hAnsi="Times New Roman" w:cs="Times New Roman"/>
      <w:smallCaps/>
      <w:sz w:val="20"/>
      <w:szCs w:val="20"/>
    </w:rPr>
  </w:style>
  <w:style w:type="paragraph" w:customStyle="1" w:styleId="Style18">
    <w:name w:val="Style18"/>
    <w:basedOn w:val="a"/>
    <w:rsid w:val="00604EC3"/>
    <w:pPr>
      <w:widowControl w:val="0"/>
      <w:autoSpaceDE w:val="0"/>
      <w:autoSpaceDN w:val="0"/>
      <w:adjustRightInd w:val="0"/>
      <w:spacing w:line="283" w:lineRule="exact"/>
      <w:jc w:val="both"/>
    </w:pPr>
    <w:rPr>
      <w:rFonts w:eastAsia="Times New Roman"/>
      <w:lang w:eastAsia="ru-RU"/>
    </w:rPr>
  </w:style>
  <w:style w:type="paragraph" w:customStyle="1" w:styleId="Style12">
    <w:name w:val="Style12"/>
    <w:basedOn w:val="a"/>
    <w:rsid w:val="00604EC3"/>
    <w:pPr>
      <w:widowControl w:val="0"/>
      <w:autoSpaceDE w:val="0"/>
      <w:autoSpaceDN w:val="0"/>
      <w:adjustRightInd w:val="0"/>
      <w:spacing w:line="240" w:lineRule="auto"/>
    </w:pPr>
    <w:rPr>
      <w:rFonts w:eastAsia="Times New Roman"/>
      <w:lang w:eastAsia="ru-RU"/>
    </w:rPr>
  </w:style>
  <w:style w:type="paragraph" w:styleId="HTML">
    <w:name w:val="HTML Preformatted"/>
    <w:basedOn w:val="a"/>
    <w:link w:val="HTML0"/>
    <w:uiPriority w:val="99"/>
    <w:unhideWhenUsed/>
    <w:rsid w:val="0060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04EC3"/>
    <w:rPr>
      <w:rFonts w:ascii="Courier New" w:eastAsia="Times New Roman" w:hAnsi="Courier New" w:cs="Courier New"/>
      <w:sz w:val="20"/>
      <w:szCs w:val="20"/>
      <w:lang w:eastAsia="ru-RU"/>
    </w:rPr>
  </w:style>
  <w:style w:type="character" w:customStyle="1" w:styleId="9pt">
    <w:name w:val="Основной текст + 9 pt"/>
    <w:basedOn w:val="a8"/>
    <w:rsid w:val="00604EC3"/>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12pt">
    <w:name w:val="Основной текст + 12 pt;Полужирный"/>
    <w:basedOn w:val="a8"/>
    <w:rsid w:val="00604EC3"/>
    <w:rPr>
      <w:rFonts w:ascii="Times New Roman" w:eastAsia="Times New Roman" w:hAnsi="Times New Roman" w:cs="Times New Roman"/>
      <w:b/>
      <w:bCs/>
      <w:color w:val="000000"/>
      <w:spacing w:val="0"/>
      <w:w w:val="100"/>
      <w:position w:val="0"/>
      <w:sz w:val="24"/>
      <w:szCs w:val="24"/>
      <w:shd w:val="clear" w:color="auto" w:fill="FFFFFF"/>
      <w:lang w:val="uk-UA"/>
    </w:rPr>
  </w:style>
  <w:style w:type="paragraph" w:customStyle="1" w:styleId="13">
    <w:name w:val="Абзац списка1"/>
    <w:basedOn w:val="a"/>
    <w:rsid w:val="00604EC3"/>
    <w:pPr>
      <w:spacing w:line="240" w:lineRule="auto"/>
      <w:ind w:left="720"/>
      <w:contextualSpacing/>
    </w:pPr>
    <w:rPr>
      <w:rFonts w:eastAsia="Calibri"/>
      <w:lang w:val="uk-UA" w:eastAsia="ru-RU"/>
    </w:rPr>
  </w:style>
  <w:style w:type="paragraph" w:customStyle="1" w:styleId="28">
    <w:name w:val="Основной текст2"/>
    <w:basedOn w:val="a"/>
    <w:rsid w:val="00604EC3"/>
    <w:pPr>
      <w:widowControl w:val="0"/>
      <w:shd w:val="clear" w:color="auto" w:fill="FFFFFF"/>
      <w:spacing w:before="360" w:line="322" w:lineRule="exact"/>
      <w:ind w:hanging="360"/>
      <w:jc w:val="both"/>
    </w:pPr>
    <w:rPr>
      <w:rFonts w:eastAsia="Times New Roman"/>
      <w:sz w:val="27"/>
      <w:szCs w:val="27"/>
    </w:rPr>
  </w:style>
  <w:style w:type="table" w:styleId="af1">
    <w:name w:val="Table Grid"/>
    <w:basedOn w:val="a1"/>
    <w:uiPriority w:val="59"/>
    <w:rsid w:val="00604EC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4">
    <w:name w:val="Основной текст + 14"/>
    <w:aliases w:val="5 pt"/>
    <w:basedOn w:val="a0"/>
    <w:rsid w:val="00604EC3"/>
    <w:rPr>
      <w:rFonts w:ascii="Times New Roman" w:hAnsi="Times New Roman" w:cs="Times New Roman"/>
      <w:color w:val="00B050"/>
      <w:sz w:val="28"/>
      <w:szCs w:val="28"/>
      <w:shd w:val="clear" w:color="auto" w:fill="FFFFFF"/>
      <w:lang w:eastAsia="uk-UA"/>
    </w:rPr>
  </w:style>
  <w:style w:type="paragraph" w:styleId="af2">
    <w:name w:val="Body Text"/>
    <w:basedOn w:val="a"/>
    <w:link w:val="af3"/>
    <w:uiPriority w:val="99"/>
    <w:unhideWhenUsed/>
    <w:rsid w:val="00604EC3"/>
    <w:pPr>
      <w:spacing w:after="120"/>
    </w:pPr>
    <w:rPr>
      <w:rFonts w:asciiTheme="minorHAnsi" w:eastAsiaTheme="minorEastAsia" w:hAnsiTheme="minorHAnsi" w:cstheme="minorBidi"/>
      <w:sz w:val="22"/>
      <w:szCs w:val="22"/>
      <w:lang w:eastAsia="ru-RU"/>
    </w:rPr>
  </w:style>
  <w:style w:type="character" w:customStyle="1" w:styleId="af3">
    <w:name w:val="Основной текст Знак"/>
    <w:basedOn w:val="a0"/>
    <w:link w:val="af2"/>
    <w:uiPriority w:val="99"/>
    <w:rsid w:val="00604EC3"/>
    <w:rPr>
      <w:rFonts w:asciiTheme="minorHAnsi" w:eastAsiaTheme="minorEastAsia" w:hAnsiTheme="minorHAnsi" w:cstheme="minorBidi"/>
      <w:sz w:val="22"/>
      <w:szCs w:val="22"/>
      <w:lang w:eastAsia="ru-RU"/>
    </w:rPr>
  </w:style>
  <w:style w:type="paragraph" w:customStyle="1" w:styleId="FR4">
    <w:name w:val="FR4"/>
    <w:rsid w:val="002D5CA4"/>
    <w:pPr>
      <w:widowControl w:val="0"/>
      <w:spacing w:line="240" w:lineRule="auto"/>
      <w:jc w:val="both"/>
    </w:pPr>
    <w:rPr>
      <w:rFonts w:ascii="Arial" w:eastAsia="Times New Roman" w:hAnsi="Arial"/>
      <w:b/>
      <w:snapToGrid w:val="0"/>
      <w:sz w:val="1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8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19</Pages>
  <Words>8687</Words>
  <Characters>49522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УПК</dc:creator>
  <cp:keywords/>
  <dc:description/>
  <cp:lastModifiedBy>Пользователь Windows</cp:lastModifiedBy>
  <cp:revision>15</cp:revision>
  <dcterms:created xsi:type="dcterms:W3CDTF">2016-06-19T07:14:00Z</dcterms:created>
  <dcterms:modified xsi:type="dcterms:W3CDTF">2020-06-29T20:52:00Z</dcterms:modified>
</cp:coreProperties>
</file>